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D9612" w14:textId="7526E42D" w:rsidR="005D2948" w:rsidRPr="004D42AF" w:rsidRDefault="00EE408B" w:rsidP="002F7F14">
      <w:pPr>
        <w:jc w:val="center"/>
        <w:rPr>
          <w:rFonts w:ascii="Cambria" w:hAnsi="Cambria"/>
          <w:sz w:val="56"/>
          <w:szCs w:val="56"/>
        </w:rPr>
      </w:pPr>
      <w:r>
        <w:rPr>
          <w:rFonts w:ascii="Cambria" w:hAnsi="Cambria"/>
          <w:sz w:val="56"/>
          <w:szCs w:val="56"/>
        </w:rPr>
        <w:t xml:space="preserve">Living </w:t>
      </w:r>
      <w:r w:rsidR="009A5D56">
        <w:rPr>
          <w:rFonts w:ascii="Cambria" w:hAnsi="Cambria"/>
          <w:sz w:val="56"/>
          <w:szCs w:val="56"/>
        </w:rPr>
        <w:t>Your Best Life</w:t>
      </w:r>
    </w:p>
    <w:p w14:paraId="28E3379C" w14:textId="76F87A0E" w:rsidR="00657C86" w:rsidRDefault="00B118B2" w:rsidP="00B23AF4">
      <w:pPr>
        <w:jc w:val="center"/>
        <w:rPr>
          <w:rFonts w:ascii="Cambria" w:hAnsi="Cambria"/>
          <w:sz w:val="40"/>
          <w:szCs w:val="40"/>
        </w:rPr>
      </w:pPr>
      <w:r>
        <w:rPr>
          <w:rFonts w:ascii="Cambria" w:hAnsi="Cambria"/>
          <w:sz w:val="40"/>
          <w:szCs w:val="40"/>
        </w:rPr>
        <w:t>Medi</w:t>
      </w:r>
      <w:r w:rsidR="0080262E">
        <w:rPr>
          <w:rFonts w:ascii="Cambria" w:hAnsi="Cambria"/>
          <w:sz w:val="40"/>
          <w:szCs w:val="40"/>
        </w:rPr>
        <w:t>caid</w:t>
      </w:r>
    </w:p>
    <w:p w14:paraId="68B2121D" w14:textId="2D114BE2" w:rsidR="00A625FF" w:rsidRPr="004D42AF" w:rsidRDefault="00B57A18" w:rsidP="00C25434">
      <w:pPr>
        <w:jc w:val="right"/>
        <w:rPr>
          <w:rFonts w:ascii="Cambria" w:hAnsi="Cambria"/>
          <w:sz w:val="40"/>
          <w:szCs w:val="40"/>
        </w:rPr>
      </w:pPr>
      <w:r w:rsidRPr="00A402D1">
        <w:drawing>
          <wp:anchor distT="0" distB="0" distL="114300" distR="114300" simplePos="0" relativeHeight="251650560" behindDoc="0" locked="0" layoutInCell="1" allowOverlap="1" wp14:anchorId="3EB8FD42" wp14:editId="54709728">
            <wp:simplePos x="0" y="0"/>
            <wp:positionH relativeFrom="column">
              <wp:posOffset>141883</wp:posOffset>
            </wp:positionH>
            <wp:positionV relativeFrom="paragraph">
              <wp:posOffset>117366</wp:posOffset>
            </wp:positionV>
            <wp:extent cx="1572260" cy="10477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72260" cy="1047750"/>
                    </a:xfrm>
                    <a:prstGeom prst="rect">
                      <a:avLst/>
                    </a:prstGeom>
                  </pic:spPr>
                </pic:pic>
              </a:graphicData>
            </a:graphic>
          </wp:anchor>
        </w:drawing>
      </w:r>
      <w:r w:rsidR="003B7910" w:rsidRPr="001D0267">
        <w:drawing>
          <wp:anchor distT="0" distB="0" distL="114300" distR="114300" simplePos="0" relativeHeight="251663872" behindDoc="1" locked="0" layoutInCell="1" allowOverlap="1" wp14:anchorId="07D14070" wp14:editId="607288D9">
            <wp:simplePos x="0" y="0"/>
            <wp:positionH relativeFrom="margin">
              <wp:align>center</wp:align>
            </wp:positionH>
            <wp:positionV relativeFrom="paragraph">
              <wp:posOffset>1065700</wp:posOffset>
            </wp:positionV>
            <wp:extent cx="1982470" cy="1265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0229" t="-6" r="665" b="6"/>
                    <a:stretch/>
                  </pic:blipFill>
                  <pic:spPr bwMode="auto">
                    <a:xfrm>
                      <a:off x="0" y="0"/>
                      <a:ext cx="1982470" cy="1265555"/>
                    </a:xfrm>
                    <a:prstGeom prst="rect">
                      <a:avLst/>
                    </a:prstGeom>
                    <a:ln>
                      <a:noFill/>
                    </a:ln>
                    <a:extLst>
                      <a:ext uri="{53640926-AAD7-44D8-BBD7-CCE9431645EC}">
                        <a14:shadowObscured xmlns:a14="http://schemas.microsoft.com/office/drawing/2010/main"/>
                      </a:ext>
                    </a:extLst>
                  </pic:spPr>
                </pic:pic>
              </a:graphicData>
            </a:graphic>
          </wp:anchor>
        </w:drawing>
      </w:r>
      <w:r w:rsidR="003B7910" w:rsidRPr="000E4F85">
        <w:drawing>
          <wp:inline distT="0" distB="0" distL="0" distR="0" wp14:anchorId="3840002D" wp14:editId="327294C8">
            <wp:extent cx="2194560" cy="1186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8462"/>
                    <a:stretch/>
                  </pic:blipFill>
                  <pic:spPr bwMode="auto">
                    <a:xfrm>
                      <a:off x="0" y="0"/>
                      <a:ext cx="2194560" cy="1186815"/>
                    </a:xfrm>
                    <a:prstGeom prst="rect">
                      <a:avLst/>
                    </a:prstGeom>
                    <a:ln>
                      <a:noFill/>
                    </a:ln>
                    <a:extLst>
                      <a:ext uri="{53640926-AAD7-44D8-BBD7-CCE9431645EC}">
                        <a14:shadowObscured xmlns:a14="http://schemas.microsoft.com/office/drawing/2010/main"/>
                      </a:ext>
                    </a:extLst>
                  </pic:spPr>
                </pic:pic>
              </a:graphicData>
            </a:graphic>
          </wp:inline>
        </w:drawing>
      </w:r>
    </w:p>
    <w:p w14:paraId="597873CA" w14:textId="4C9FA58E" w:rsidR="00E00ADE" w:rsidRDefault="00E00ADE" w:rsidP="00BB7212">
      <w:pPr>
        <w:jc w:val="center"/>
        <w:rPr>
          <w:rFonts w:ascii="Cambria" w:hAnsi="Cambria"/>
          <w:sz w:val="40"/>
          <w:szCs w:val="40"/>
        </w:rPr>
      </w:pPr>
    </w:p>
    <w:p w14:paraId="33196531" w14:textId="60ECCB0E" w:rsidR="0072136B" w:rsidRDefault="0072136B" w:rsidP="00BB7212">
      <w:pPr>
        <w:jc w:val="center"/>
        <w:rPr>
          <w:rFonts w:ascii="Cambria" w:hAnsi="Cambria"/>
          <w:sz w:val="40"/>
          <w:szCs w:val="40"/>
        </w:rPr>
      </w:pPr>
    </w:p>
    <w:p w14:paraId="52E9390B" w14:textId="77777777" w:rsidR="00463EAE" w:rsidRDefault="00463EAE" w:rsidP="00BB7212">
      <w:pPr>
        <w:jc w:val="center"/>
        <w:rPr>
          <w:rFonts w:ascii="Cambria" w:hAnsi="Cambria"/>
          <w:sz w:val="40"/>
          <w:szCs w:val="40"/>
        </w:rPr>
      </w:pPr>
    </w:p>
    <w:p w14:paraId="1ACD96BC" w14:textId="73579C5A" w:rsidR="00A750EB" w:rsidRPr="00633FFC" w:rsidRDefault="00567C30" w:rsidP="00633FFC">
      <w:pPr>
        <w:jc w:val="center"/>
        <w:rPr>
          <w:rFonts w:ascii="Cambria" w:hAnsi="Cambria"/>
          <w:sz w:val="40"/>
          <w:szCs w:val="40"/>
        </w:rPr>
      </w:pPr>
      <w:r>
        <w:rPr>
          <w:noProof/>
        </w:rPr>
        <w:drawing>
          <wp:inline distT="0" distB="0" distL="0" distR="0" wp14:anchorId="76B90639" wp14:editId="3330BDA2">
            <wp:extent cx="2354580" cy="1772856"/>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947" cy="1784427"/>
                    </a:xfrm>
                    <a:prstGeom prst="rect">
                      <a:avLst/>
                    </a:prstGeom>
                    <a:noFill/>
                    <a:ln>
                      <a:noFill/>
                    </a:ln>
                  </pic:spPr>
                </pic:pic>
              </a:graphicData>
            </a:graphic>
          </wp:inline>
        </w:drawing>
      </w:r>
      <w:r w:rsidR="00B23AF4">
        <w:rPr>
          <w:rFonts w:ascii="Cambria" w:hAnsi="Cambria"/>
          <w:sz w:val="40"/>
          <w:szCs w:val="40"/>
        </w:rPr>
        <w:t>www.leanondee.com</w:t>
      </w:r>
    </w:p>
    <w:p w14:paraId="4A4B9AD1" w14:textId="6B739EB0" w:rsidR="00A750EB" w:rsidRDefault="00657C86">
      <w:pPr>
        <w:rPr>
          <w:rFonts w:ascii="Cambria" w:hAnsi="Cambria"/>
          <w:sz w:val="56"/>
          <w:szCs w:val="56"/>
        </w:rPr>
      </w:pPr>
      <w:r w:rsidRPr="00ED69CB">
        <w:rPr>
          <w:rFonts w:ascii="Cambria" w:hAnsi="Cambria"/>
          <w:sz w:val="56"/>
          <w:szCs w:val="56"/>
        </w:rPr>
        <w:lastRenderedPageBreak/>
        <w:t>TABLE OF CONTENTS</w:t>
      </w:r>
    </w:p>
    <w:p w14:paraId="4D9BC11E" w14:textId="77777777" w:rsidR="006812EE" w:rsidRPr="00ED69CB" w:rsidRDefault="006812EE">
      <w:pPr>
        <w:rPr>
          <w:rFonts w:ascii="Cambria" w:hAnsi="Cambria"/>
          <w:sz w:val="56"/>
          <w:szCs w:val="56"/>
        </w:rPr>
      </w:pPr>
    </w:p>
    <w:p w14:paraId="13D10373" w14:textId="005B9010" w:rsidR="00A750EB" w:rsidRDefault="001259FD" w:rsidP="006812EE">
      <w:pPr>
        <w:spacing w:line="480" w:lineRule="auto"/>
        <w:rPr>
          <w:rFonts w:ascii="Cambria" w:hAnsi="Cambria"/>
          <w:sz w:val="20"/>
          <w:szCs w:val="20"/>
        </w:rPr>
      </w:pPr>
      <w:r w:rsidRPr="004D42AF">
        <w:rPr>
          <w:rFonts w:ascii="Cambria" w:hAnsi="Cambria"/>
          <w:sz w:val="36"/>
          <w:szCs w:val="36"/>
        </w:rPr>
        <w:t>Page 1</w:t>
      </w:r>
      <w:r w:rsidR="00935703" w:rsidRPr="004D42AF">
        <w:rPr>
          <w:rFonts w:ascii="Cambria" w:hAnsi="Cambria"/>
          <w:sz w:val="36"/>
          <w:szCs w:val="36"/>
        </w:rPr>
        <w:t xml:space="preserve"> </w:t>
      </w:r>
      <w:r w:rsidRPr="004D42AF">
        <w:rPr>
          <w:rFonts w:ascii="Cambria" w:hAnsi="Cambria"/>
          <w:sz w:val="36"/>
          <w:szCs w:val="36"/>
        </w:rPr>
        <w:t>….</w:t>
      </w:r>
      <w:r w:rsidR="00CF621F" w:rsidRPr="004D42AF">
        <w:rPr>
          <w:rFonts w:ascii="Cambria" w:hAnsi="Cambria"/>
          <w:sz w:val="36"/>
          <w:szCs w:val="36"/>
        </w:rPr>
        <w:t xml:space="preserve"> </w:t>
      </w:r>
      <w:r w:rsidR="00752205">
        <w:rPr>
          <w:rFonts w:ascii="Cambria" w:hAnsi="Cambria"/>
          <w:sz w:val="36"/>
          <w:szCs w:val="36"/>
        </w:rPr>
        <w:t>What You Need to Know</w:t>
      </w:r>
    </w:p>
    <w:p w14:paraId="46A3F800" w14:textId="177235D5" w:rsidR="001259FD" w:rsidRDefault="001259FD" w:rsidP="006812EE">
      <w:pPr>
        <w:spacing w:line="480" w:lineRule="auto"/>
        <w:rPr>
          <w:rFonts w:ascii="Cambria" w:hAnsi="Cambria"/>
          <w:sz w:val="36"/>
          <w:szCs w:val="36"/>
        </w:rPr>
      </w:pPr>
      <w:r w:rsidRPr="004D42AF">
        <w:rPr>
          <w:rFonts w:ascii="Cambria" w:hAnsi="Cambria"/>
          <w:sz w:val="36"/>
          <w:szCs w:val="36"/>
        </w:rPr>
        <w:t xml:space="preserve">Page 2 …. </w:t>
      </w:r>
      <w:r w:rsidR="00C0752D">
        <w:rPr>
          <w:rFonts w:ascii="Cambria" w:hAnsi="Cambria"/>
          <w:sz w:val="36"/>
          <w:szCs w:val="36"/>
        </w:rPr>
        <w:t>Medic</w:t>
      </w:r>
      <w:r w:rsidR="004C5A3B">
        <w:rPr>
          <w:rFonts w:ascii="Cambria" w:hAnsi="Cambria"/>
          <w:sz w:val="36"/>
          <w:szCs w:val="36"/>
        </w:rPr>
        <w:t>aid vs. Medicare</w:t>
      </w:r>
    </w:p>
    <w:p w14:paraId="656C723A" w14:textId="2937A7A0" w:rsidR="001259FD" w:rsidRDefault="001259FD" w:rsidP="009167A7">
      <w:pPr>
        <w:spacing w:line="240" w:lineRule="auto"/>
        <w:rPr>
          <w:rFonts w:ascii="Cambria" w:hAnsi="Cambria"/>
          <w:sz w:val="36"/>
          <w:szCs w:val="36"/>
        </w:rPr>
      </w:pPr>
      <w:r w:rsidRPr="004D42AF">
        <w:rPr>
          <w:rFonts w:ascii="Cambria" w:hAnsi="Cambria"/>
          <w:sz w:val="36"/>
          <w:szCs w:val="36"/>
        </w:rPr>
        <w:t xml:space="preserve">Page </w:t>
      </w:r>
      <w:r w:rsidR="00CF7A03">
        <w:rPr>
          <w:rFonts w:ascii="Cambria" w:hAnsi="Cambria"/>
          <w:sz w:val="36"/>
          <w:szCs w:val="36"/>
        </w:rPr>
        <w:t>3</w:t>
      </w:r>
      <w:r w:rsidRPr="004D42AF">
        <w:rPr>
          <w:rFonts w:ascii="Cambria" w:hAnsi="Cambria"/>
          <w:sz w:val="36"/>
          <w:szCs w:val="36"/>
        </w:rPr>
        <w:t xml:space="preserve"> …. </w:t>
      </w:r>
      <w:r w:rsidR="004C5A3B">
        <w:rPr>
          <w:rFonts w:ascii="Cambria" w:hAnsi="Cambria"/>
          <w:sz w:val="36"/>
          <w:szCs w:val="36"/>
        </w:rPr>
        <w:t>Eligibility – Resources and Income</w:t>
      </w:r>
    </w:p>
    <w:p w14:paraId="7C51C854" w14:textId="26E2D4EB" w:rsidR="001259FD" w:rsidRDefault="001259FD" w:rsidP="006812EE">
      <w:pPr>
        <w:spacing w:line="480" w:lineRule="auto"/>
        <w:rPr>
          <w:rFonts w:ascii="Cambria" w:hAnsi="Cambria"/>
          <w:sz w:val="36"/>
          <w:szCs w:val="36"/>
        </w:rPr>
      </w:pPr>
      <w:r w:rsidRPr="004D42AF">
        <w:rPr>
          <w:rFonts w:ascii="Cambria" w:hAnsi="Cambria"/>
          <w:sz w:val="36"/>
          <w:szCs w:val="36"/>
        </w:rPr>
        <w:t xml:space="preserve">Page </w:t>
      </w:r>
      <w:r w:rsidR="00E20895">
        <w:rPr>
          <w:rFonts w:ascii="Cambria" w:hAnsi="Cambria"/>
          <w:sz w:val="36"/>
          <w:szCs w:val="36"/>
        </w:rPr>
        <w:t>5</w:t>
      </w:r>
      <w:r w:rsidRPr="004D42AF">
        <w:rPr>
          <w:rFonts w:ascii="Cambria" w:hAnsi="Cambria"/>
          <w:sz w:val="36"/>
          <w:szCs w:val="36"/>
        </w:rPr>
        <w:t xml:space="preserve"> …. </w:t>
      </w:r>
      <w:r w:rsidR="00764533">
        <w:rPr>
          <w:rFonts w:ascii="Cambria" w:hAnsi="Cambria"/>
          <w:sz w:val="36"/>
          <w:szCs w:val="36"/>
        </w:rPr>
        <w:t>Applying for</w:t>
      </w:r>
      <w:r w:rsidR="004C5A3B">
        <w:rPr>
          <w:rFonts w:ascii="Cambria" w:hAnsi="Cambria"/>
          <w:sz w:val="36"/>
          <w:szCs w:val="36"/>
        </w:rPr>
        <w:t xml:space="preserve"> Medicaid</w:t>
      </w:r>
    </w:p>
    <w:p w14:paraId="7CB969AE" w14:textId="0CC094DD" w:rsidR="001259FD" w:rsidRDefault="001259FD" w:rsidP="006812EE">
      <w:pPr>
        <w:spacing w:line="480" w:lineRule="auto"/>
        <w:rPr>
          <w:rFonts w:ascii="Cambria" w:hAnsi="Cambria"/>
          <w:sz w:val="36"/>
          <w:szCs w:val="36"/>
        </w:rPr>
      </w:pPr>
      <w:r w:rsidRPr="004D42AF">
        <w:rPr>
          <w:rFonts w:ascii="Cambria" w:hAnsi="Cambria"/>
          <w:sz w:val="36"/>
          <w:szCs w:val="36"/>
        </w:rPr>
        <w:t xml:space="preserve">Page </w:t>
      </w:r>
      <w:r w:rsidR="00E20895">
        <w:rPr>
          <w:rFonts w:ascii="Cambria" w:hAnsi="Cambria"/>
          <w:sz w:val="36"/>
          <w:szCs w:val="36"/>
        </w:rPr>
        <w:t>6</w:t>
      </w:r>
      <w:r w:rsidRPr="004D42AF">
        <w:rPr>
          <w:rFonts w:ascii="Cambria" w:hAnsi="Cambria"/>
          <w:sz w:val="36"/>
          <w:szCs w:val="36"/>
        </w:rPr>
        <w:t xml:space="preserve"> …. </w:t>
      </w:r>
      <w:r w:rsidR="00AA4D9A">
        <w:rPr>
          <w:rFonts w:ascii="Cambria" w:hAnsi="Cambria"/>
          <w:sz w:val="36"/>
          <w:szCs w:val="36"/>
        </w:rPr>
        <w:t>Important</w:t>
      </w:r>
      <w:r w:rsidR="00282BBD">
        <w:rPr>
          <w:rFonts w:ascii="Cambria" w:hAnsi="Cambria"/>
          <w:sz w:val="36"/>
          <w:szCs w:val="36"/>
        </w:rPr>
        <w:t xml:space="preserve"> Points</w:t>
      </w:r>
    </w:p>
    <w:p w14:paraId="0061AAAA" w14:textId="70E9D87C" w:rsidR="00633FFC" w:rsidRDefault="00633FFC" w:rsidP="00282BBD">
      <w:pPr>
        <w:spacing w:line="240" w:lineRule="auto"/>
        <w:rPr>
          <w:rFonts w:ascii="Cambria" w:hAnsi="Cambria"/>
          <w:sz w:val="36"/>
          <w:szCs w:val="36"/>
        </w:rPr>
      </w:pPr>
      <w:r>
        <w:rPr>
          <w:rFonts w:ascii="Cambria" w:hAnsi="Cambria"/>
          <w:sz w:val="36"/>
          <w:szCs w:val="36"/>
        </w:rPr>
        <w:t xml:space="preserve">Page </w:t>
      </w:r>
      <w:r w:rsidR="00E20895">
        <w:rPr>
          <w:rFonts w:ascii="Cambria" w:hAnsi="Cambria"/>
          <w:sz w:val="36"/>
          <w:szCs w:val="36"/>
        </w:rPr>
        <w:t>7</w:t>
      </w:r>
      <w:r>
        <w:rPr>
          <w:rFonts w:ascii="Cambria" w:hAnsi="Cambria"/>
          <w:sz w:val="36"/>
          <w:szCs w:val="36"/>
        </w:rPr>
        <w:t xml:space="preserve"> …. </w:t>
      </w:r>
      <w:r w:rsidR="00282BBD">
        <w:rPr>
          <w:rFonts w:ascii="Cambria" w:hAnsi="Cambria"/>
          <w:sz w:val="36"/>
          <w:szCs w:val="36"/>
        </w:rPr>
        <w:t>When to Hire a Professional</w:t>
      </w:r>
    </w:p>
    <w:p w14:paraId="56230F32" w14:textId="77777777" w:rsidR="00282BBD" w:rsidRDefault="00282BBD" w:rsidP="00282BBD">
      <w:pPr>
        <w:spacing w:line="240" w:lineRule="auto"/>
        <w:rPr>
          <w:rFonts w:ascii="Cambria" w:hAnsi="Cambria"/>
          <w:sz w:val="36"/>
          <w:szCs w:val="36"/>
        </w:rPr>
      </w:pPr>
    </w:p>
    <w:p w14:paraId="451E36DB" w14:textId="77795282" w:rsidR="00905363" w:rsidRPr="004D42AF" w:rsidRDefault="00B15132" w:rsidP="00905363">
      <w:pPr>
        <w:rPr>
          <w:rFonts w:ascii="Cambria" w:hAnsi="Cambria"/>
          <w:sz w:val="36"/>
          <w:szCs w:val="36"/>
        </w:rPr>
      </w:pPr>
      <w:r>
        <w:rPr>
          <w:rFonts w:ascii="Cambria" w:hAnsi="Cambria"/>
          <w:sz w:val="36"/>
          <w:szCs w:val="36"/>
        </w:rPr>
        <w:t xml:space="preserve">Page </w:t>
      </w:r>
      <w:r w:rsidR="00E20895">
        <w:rPr>
          <w:rFonts w:ascii="Cambria" w:hAnsi="Cambria"/>
          <w:sz w:val="36"/>
          <w:szCs w:val="36"/>
        </w:rPr>
        <w:t>8</w:t>
      </w:r>
      <w:r>
        <w:rPr>
          <w:rFonts w:ascii="Cambria" w:hAnsi="Cambria"/>
          <w:sz w:val="36"/>
          <w:szCs w:val="36"/>
        </w:rPr>
        <w:t xml:space="preserve">… </w:t>
      </w:r>
      <w:r w:rsidR="00905363">
        <w:rPr>
          <w:rFonts w:ascii="Cambria" w:hAnsi="Cambria"/>
          <w:sz w:val="36"/>
          <w:szCs w:val="36"/>
        </w:rPr>
        <w:t>How We Can Help</w:t>
      </w:r>
      <w:r w:rsidR="0084641A">
        <w:rPr>
          <w:rFonts w:ascii="Cambria" w:hAnsi="Cambria"/>
          <w:sz w:val="36"/>
          <w:szCs w:val="36"/>
        </w:rPr>
        <w:t>?</w:t>
      </w:r>
    </w:p>
    <w:p w14:paraId="1C67CB15" w14:textId="3EE2EB5A" w:rsidR="00B43073" w:rsidRPr="00B43073" w:rsidRDefault="001259FD" w:rsidP="00134DC7">
      <w:pPr>
        <w:spacing w:line="276" w:lineRule="auto"/>
        <w:rPr>
          <w:rFonts w:ascii="Cambria" w:hAnsi="Cambria"/>
          <w:sz w:val="36"/>
          <w:szCs w:val="36"/>
        </w:rPr>
      </w:pPr>
      <w:r w:rsidRPr="004D42AF">
        <w:rPr>
          <w:rFonts w:ascii="Cambria" w:hAnsi="Cambria"/>
          <w:b/>
          <w:bCs/>
          <w:sz w:val="36"/>
          <w:szCs w:val="36"/>
        </w:rPr>
        <w:lastRenderedPageBreak/>
        <w:t>What You Need to Know</w:t>
      </w:r>
    </w:p>
    <w:p w14:paraId="5ADF0EB4" w14:textId="1AFC7EBA" w:rsidR="00A069F6" w:rsidRDefault="00291000" w:rsidP="00382369">
      <w:pPr>
        <w:spacing w:line="240" w:lineRule="auto"/>
        <w:rPr>
          <w:rFonts w:ascii="Cambria" w:hAnsi="Cambria"/>
          <w:color w:val="000000" w:themeColor="text1"/>
          <w:sz w:val="24"/>
          <w:szCs w:val="24"/>
        </w:rPr>
      </w:pPr>
      <w:r>
        <w:rPr>
          <w:rFonts w:ascii="Cambria" w:hAnsi="Cambria"/>
          <w:color w:val="000000" w:themeColor="text1"/>
          <w:sz w:val="24"/>
          <w:szCs w:val="24"/>
        </w:rPr>
        <w:t xml:space="preserve">Medicaid is </w:t>
      </w:r>
      <w:r w:rsidR="00E22809">
        <w:rPr>
          <w:rFonts w:ascii="Cambria" w:hAnsi="Cambria"/>
          <w:color w:val="000000" w:themeColor="text1"/>
          <w:sz w:val="24"/>
          <w:szCs w:val="24"/>
        </w:rPr>
        <w:t xml:space="preserve">a Federal </w:t>
      </w:r>
      <w:r w:rsidR="004F25FC">
        <w:rPr>
          <w:rFonts w:ascii="Cambria" w:hAnsi="Cambria"/>
          <w:color w:val="000000" w:themeColor="text1"/>
          <w:sz w:val="24"/>
          <w:szCs w:val="24"/>
        </w:rPr>
        <w:t>Program but</w:t>
      </w:r>
      <w:r w:rsidR="00E22809">
        <w:rPr>
          <w:rFonts w:ascii="Cambria" w:hAnsi="Cambria"/>
          <w:color w:val="000000" w:themeColor="text1"/>
          <w:sz w:val="24"/>
          <w:szCs w:val="24"/>
        </w:rPr>
        <w:t xml:space="preserve"> is run in conjunction with the States.</w:t>
      </w:r>
      <w:r w:rsidR="00745D88">
        <w:rPr>
          <w:rFonts w:ascii="Cambria" w:hAnsi="Cambria"/>
          <w:color w:val="000000" w:themeColor="text1"/>
          <w:sz w:val="24"/>
          <w:szCs w:val="24"/>
        </w:rPr>
        <w:t xml:space="preserve">  For this reason, policies and eligibility requirements may vary from state to state</w:t>
      </w:r>
      <w:r w:rsidR="004F25FC">
        <w:rPr>
          <w:rFonts w:ascii="Cambria" w:hAnsi="Cambria"/>
          <w:color w:val="000000" w:themeColor="text1"/>
          <w:sz w:val="24"/>
          <w:szCs w:val="24"/>
        </w:rPr>
        <w:t>.</w:t>
      </w:r>
    </w:p>
    <w:p w14:paraId="361B4F3F" w14:textId="02D8ADB3" w:rsidR="001259FD" w:rsidRPr="00624B8A" w:rsidRDefault="00382369" w:rsidP="00382369">
      <w:pPr>
        <w:spacing w:line="240" w:lineRule="auto"/>
        <w:rPr>
          <w:rFonts w:ascii="Cambria" w:hAnsi="Cambria"/>
          <w:b/>
          <w:bCs/>
          <w:color w:val="FFC000"/>
          <w:sz w:val="26"/>
          <w:szCs w:val="26"/>
        </w:rPr>
      </w:pPr>
      <w:r>
        <w:rPr>
          <w:rFonts w:ascii="Cambria" w:hAnsi="Cambria"/>
          <w:color w:val="000000" w:themeColor="text1"/>
          <w:sz w:val="24"/>
          <w:szCs w:val="24"/>
        </w:rPr>
        <w:t xml:space="preserve"> </w:t>
      </w:r>
      <w:r w:rsidR="00607B1D">
        <w:rPr>
          <w:rFonts w:ascii="Cambria" w:hAnsi="Cambria"/>
          <w:b/>
          <w:bCs/>
          <w:color w:val="FFC000"/>
          <w:sz w:val="26"/>
          <w:szCs w:val="26"/>
        </w:rPr>
        <w:t>What Does Medicaid Do?</w:t>
      </w:r>
    </w:p>
    <w:p w14:paraId="6F10A42D" w14:textId="2D0530D0" w:rsidR="00935703" w:rsidRPr="004D42AF" w:rsidRDefault="00607B1D" w:rsidP="001259FD">
      <w:pPr>
        <w:rPr>
          <w:rFonts w:ascii="Cambria" w:hAnsi="Cambria"/>
          <w:sz w:val="24"/>
          <w:szCs w:val="24"/>
        </w:rPr>
      </w:pPr>
      <w:r>
        <w:rPr>
          <w:rFonts w:ascii="Cambria" w:hAnsi="Cambria"/>
          <w:sz w:val="24"/>
          <w:szCs w:val="24"/>
        </w:rPr>
        <w:t xml:space="preserve">Medicaid is a health insurance program </w:t>
      </w:r>
      <w:r w:rsidR="005521F4">
        <w:rPr>
          <w:rFonts w:ascii="Cambria" w:hAnsi="Cambria"/>
          <w:sz w:val="24"/>
          <w:szCs w:val="24"/>
        </w:rPr>
        <w:t>for people with low income.  It provides coverage for over 62 million people in the United States.</w:t>
      </w:r>
    </w:p>
    <w:p w14:paraId="65552942" w14:textId="11E9CC83" w:rsidR="00935703" w:rsidRPr="00624B8A" w:rsidRDefault="0008468C" w:rsidP="001259FD">
      <w:pPr>
        <w:rPr>
          <w:rFonts w:ascii="Cambria" w:hAnsi="Cambria"/>
          <w:b/>
          <w:bCs/>
          <w:color w:val="FFC000"/>
          <w:sz w:val="26"/>
          <w:szCs w:val="26"/>
        </w:rPr>
      </w:pPr>
      <w:r>
        <w:rPr>
          <w:rFonts w:ascii="Cambria" w:hAnsi="Cambria"/>
          <w:b/>
          <w:bCs/>
          <w:color w:val="FFC000"/>
          <w:sz w:val="26"/>
          <w:szCs w:val="26"/>
        </w:rPr>
        <w:t>Four Types of Beneficiaries</w:t>
      </w:r>
    </w:p>
    <w:p w14:paraId="65FAF3CB" w14:textId="28A2F9BB" w:rsidR="00483BFD" w:rsidRPr="004D42AF" w:rsidRDefault="0008468C" w:rsidP="001259FD">
      <w:pPr>
        <w:rPr>
          <w:rFonts w:ascii="Cambria" w:hAnsi="Cambria"/>
          <w:sz w:val="24"/>
          <w:szCs w:val="24"/>
        </w:rPr>
      </w:pPr>
      <w:r>
        <w:rPr>
          <w:rFonts w:ascii="Cambria" w:hAnsi="Cambria"/>
          <w:sz w:val="24"/>
          <w:szCs w:val="24"/>
        </w:rPr>
        <w:t>Half of the people covered under Medicaid are children</w:t>
      </w:r>
      <w:r w:rsidR="00A47B28">
        <w:rPr>
          <w:rFonts w:ascii="Cambria" w:hAnsi="Cambria"/>
          <w:sz w:val="24"/>
          <w:szCs w:val="24"/>
        </w:rPr>
        <w:t>. Other segments include the elderly</w:t>
      </w:r>
      <w:r w:rsidR="00D71935">
        <w:rPr>
          <w:rFonts w:ascii="Cambria" w:hAnsi="Cambria"/>
          <w:sz w:val="24"/>
          <w:szCs w:val="24"/>
        </w:rPr>
        <w:t>, the blind, and the disabled.</w:t>
      </w:r>
    </w:p>
    <w:p w14:paraId="2722479B" w14:textId="0DFDA1A5" w:rsidR="00EB4220" w:rsidRDefault="00872970" w:rsidP="00E92E10">
      <w:pPr>
        <w:rPr>
          <w:rFonts w:ascii="Cambria" w:hAnsi="Cambria"/>
          <w:b/>
          <w:bCs/>
          <w:color w:val="FFC000"/>
          <w:sz w:val="26"/>
          <w:szCs w:val="26"/>
        </w:rPr>
      </w:pPr>
      <w:r>
        <w:rPr>
          <w:rFonts w:ascii="Cambria" w:hAnsi="Cambria"/>
          <w:b/>
          <w:bCs/>
          <w:color w:val="FFC000"/>
          <w:sz w:val="26"/>
          <w:szCs w:val="26"/>
        </w:rPr>
        <w:t>Participation in the Plans are Means Tested</w:t>
      </w:r>
    </w:p>
    <w:p w14:paraId="2CD405AA" w14:textId="16084A5A" w:rsidR="00F53E18" w:rsidRDefault="00872970" w:rsidP="00E92E10">
      <w:pPr>
        <w:rPr>
          <w:rFonts w:ascii="Cambria" w:hAnsi="Cambria"/>
          <w:color w:val="000000" w:themeColor="text1"/>
          <w:sz w:val="24"/>
          <w:szCs w:val="24"/>
        </w:rPr>
      </w:pPr>
      <w:r>
        <w:rPr>
          <w:rFonts w:ascii="Cambria" w:hAnsi="Cambria"/>
          <w:color w:val="000000" w:themeColor="text1"/>
          <w:sz w:val="24"/>
          <w:szCs w:val="24"/>
        </w:rPr>
        <w:t>In order to be eligible, you will need to show both resources and income and qualify within guidelines for both.</w:t>
      </w:r>
    </w:p>
    <w:p w14:paraId="7E31EC55" w14:textId="2C197A22" w:rsidR="00636910" w:rsidRDefault="00F60EA4" w:rsidP="00E92E10">
      <w:pPr>
        <w:rPr>
          <w:rFonts w:ascii="Cambria" w:hAnsi="Cambria"/>
          <w:b/>
          <w:bCs/>
          <w:color w:val="FFC000"/>
          <w:sz w:val="26"/>
          <w:szCs w:val="26"/>
        </w:rPr>
      </w:pPr>
      <w:r>
        <w:rPr>
          <w:rFonts w:ascii="Cambria" w:hAnsi="Cambria"/>
          <w:b/>
          <w:bCs/>
          <w:color w:val="FFC000"/>
          <w:sz w:val="26"/>
          <w:szCs w:val="26"/>
        </w:rPr>
        <w:t>Who Funds Medicaid?</w:t>
      </w:r>
    </w:p>
    <w:p w14:paraId="18262C8A" w14:textId="77777777" w:rsidR="00646321" w:rsidRDefault="00F60EA4" w:rsidP="00432677">
      <w:pPr>
        <w:rPr>
          <w:rFonts w:ascii="Cambria" w:hAnsi="Cambria"/>
          <w:b/>
          <w:bCs/>
          <w:color w:val="FFC000"/>
          <w:sz w:val="26"/>
          <w:szCs w:val="26"/>
        </w:rPr>
      </w:pPr>
      <w:r>
        <w:rPr>
          <w:rFonts w:ascii="Cambria" w:hAnsi="Cambria"/>
          <w:sz w:val="24"/>
          <w:szCs w:val="24"/>
        </w:rPr>
        <w:t xml:space="preserve">Medicaid </w:t>
      </w:r>
      <w:r w:rsidR="00B37137">
        <w:rPr>
          <w:rFonts w:ascii="Cambria" w:hAnsi="Cambria"/>
          <w:sz w:val="24"/>
          <w:szCs w:val="24"/>
        </w:rPr>
        <w:t>is funded by State Governments, who receive a percentage from the Federal Government.  There is no payroll deduction for Medicaid, and Medicaid may be entitled to reclaim funds from your estate</w:t>
      </w:r>
      <w:r w:rsidR="00C003DF">
        <w:rPr>
          <w:rFonts w:ascii="Cambria" w:hAnsi="Cambria"/>
          <w:sz w:val="24"/>
          <w:szCs w:val="24"/>
        </w:rPr>
        <w:t>.</w:t>
      </w:r>
    </w:p>
    <w:p w14:paraId="4DA59C89" w14:textId="77777777" w:rsidR="00C557F4" w:rsidRDefault="00C557F4" w:rsidP="00432677">
      <w:pPr>
        <w:rPr>
          <w:rFonts w:ascii="Cambria" w:hAnsi="Cambria"/>
          <w:b/>
          <w:bCs/>
          <w:sz w:val="36"/>
          <w:szCs w:val="36"/>
        </w:rPr>
      </w:pPr>
    </w:p>
    <w:p w14:paraId="76ACB33A" w14:textId="5FFED105" w:rsidR="00935703" w:rsidRPr="00646321" w:rsidRDefault="00C003DF" w:rsidP="00432677">
      <w:pPr>
        <w:rPr>
          <w:rFonts w:ascii="Cambria" w:hAnsi="Cambria"/>
          <w:b/>
          <w:bCs/>
          <w:color w:val="FFC000"/>
          <w:sz w:val="26"/>
          <w:szCs w:val="26"/>
        </w:rPr>
      </w:pPr>
      <w:r>
        <w:rPr>
          <w:rFonts w:ascii="Cambria" w:hAnsi="Cambria"/>
          <w:b/>
          <w:bCs/>
          <w:sz w:val="36"/>
          <w:szCs w:val="36"/>
        </w:rPr>
        <w:lastRenderedPageBreak/>
        <w:t>Medicaid vs. Medicare</w:t>
      </w:r>
    </w:p>
    <w:p w14:paraId="476DCBA4" w14:textId="44190661" w:rsidR="000D1615" w:rsidRDefault="00C003DF" w:rsidP="00432677">
      <w:pPr>
        <w:rPr>
          <w:rFonts w:ascii="Cambria" w:hAnsi="Cambria"/>
          <w:b/>
          <w:bCs/>
          <w:color w:val="FFC000"/>
          <w:sz w:val="26"/>
          <w:szCs w:val="26"/>
        </w:rPr>
      </w:pPr>
      <w:r>
        <w:rPr>
          <w:rFonts w:ascii="Cambria" w:hAnsi="Cambria"/>
          <w:b/>
          <w:bCs/>
          <w:color w:val="FFC000"/>
          <w:sz w:val="26"/>
          <w:szCs w:val="26"/>
        </w:rPr>
        <w:t>Similar Names, But Two Different Programs</w:t>
      </w:r>
    </w:p>
    <w:p w14:paraId="65EA2D39" w14:textId="0CBA6350" w:rsidR="00917990" w:rsidRDefault="00094A0F" w:rsidP="00432677">
      <w:pPr>
        <w:rPr>
          <w:rFonts w:ascii="Cambria" w:hAnsi="Cambria"/>
          <w:sz w:val="24"/>
          <w:szCs w:val="24"/>
        </w:rPr>
      </w:pPr>
      <w:r>
        <w:rPr>
          <w:rFonts w:ascii="Cambria" w:hAnsi="Cambria"/>
          <w:sz w:val="24"/>
          <w:szCs w:val="24"/>
        </w:rPr>
        <w:t xml:space="preserve">Medicare </w:t>
      </w:r>
      <w:r w:rsidR="00512956">
        <w:rPr>
          <w:rFonts w:ascii="Cambria" w:hAnsi="Cambria"/>
          <w:sz w:val="24"/>
          <w:szCs w:val="24"/>
        </w:rPr>
        <w:t>is funded by taxpayers through payroll deduction, and through the Federal Government.  It functions much like commercial health insurance</w:t>
      </w:r>
      <w:r w:rsidR="007640AB">
        <w:rPr>
          <w:rFonts w:ascii="Cambria" w:hAnsi="Cambria"/>
          <w:sz w:val="24"/>
          <w:szCs w:val="24"/>
        </w:rPr>
        <w:t>, with enrollees paying premiums for coverage.</w:t>
      </w:r>
    </w:p>
    <w:p w14:paraId="692B2C6E" w14:textId="1B1C2C21" w:rsidR="00512956" w:rsidRDefault="00512956" w:rsidP="00432677">
      <w:pPr>
        <w:rPr>
          <w:rFonts w:ascii="Cambria" w:hAnsi="Cambria"/>
          <w:sz w:val="24"/>
          <w:szCs w:val="24"/>
        </w:rPr>
      </w:pPr>
      <w:r>
        <w:rPr>
          <w:rFonts w:ascii="Cambria" w:hAnsi="Cambria"/>
          <w:sz w:val="24"/>
          <w:szCs w:val="24"/>
        </w:rPr>
        <w:t>Medicaid is means based, and available for the low-income</w:t>
      </w:r>
      <w:r w:rsidR="007640AB">
        <w:rPr>
          <w:rFonts w:ascii="Cambria" w:hAnsi="Cambria"/>
          <w:sz w:val="24"/>
          <w:szCs w:val="24"/>
        </w:rPr>
        <w:t xml:space="preserve"> people in the United States.  It will also cover more than Medicare, and eligibility is met through a combination of resource and income parameters.</w:t>
      </w:r>
    </w:p>
    <w:p w14:paraId="28E5CBA1" w14:textId="18D7FA71" w:rsidR="00540E9A" w:rsidRDefault="00D664A4" w:rsidP="00432677">
      <w:pPr>
        <w:rPr>
          <w:rFonts w:ascii="Cambria" w:hAnsi="Cambria"/>
          <w:b/>
          <w:bCs/>
          <w:color w:val="FFC000"/>
          <w:sz w:val="26"/>
          <w:szCs w:val="26"/>
        </w:rPr>
      </w:pPr>
      <w:r>
        <w:rPr>
          <w:rFonts w:ascii="Cambria" w:hAnsi="Cambria"/>
          <w:b/>
          <w:bCs/>
          <w:color w:val="FFC000"/>
          <w:sz w:val="26"/>
          <w:szCs w:val="26"/>
        </w:rPr>
        <w:t>Medicaid Covers Long Term Care</w:t>
      </w:r>
    </w:p>
    <w:p w14:paraId="1A03B79B" w14:textId="316CDC48" w:rsidR="00735458" w:rsidRDefault="009F3531" w:rsidP="00432677">
      <w:pPr>
        <w:rPr>
          <w:rFonts w:ascii="Cambria" w:hAnsi="Cambria"/>
          <w:sz w:val="24"/>
          <w:szCs w:val="24"/>
        </w:rPr>
      </w:pPr>
      <w:r>
        <w:rPr>
          <w:rFonts w:ascii="Cambria" w:hAnsi="Cambria"/>
          <w:sz w:val="24"/>
          <w:szCs w:val="24"/>
        </w:rPr>
        <w:t xml:space="preserve">Although Medicare Does Not Cover Long Term Care, either at home or in a nursing home facility, Medicaid does. Again, this is based on eligibility, as </w:t>
      </w:r>
      <w:r w:rsidR="006535E3">
        <w:rPr>
          <w:rFonts w:ascii="Cambria" w:hAnsi="Cambria"/>
          <w:sz w:val="24"/>
          <w:szCs w:val="24"/>
        </w:rPr>
        <w:t xml:space="preserve">those with considerable assets and income are expected to pay for their own </w:t>
      </w:r>
      <w:r w:rsidR="00CD0880">
        <w:rPr>
          <w:rFonts w:ascii="Cambria" w:hAnsi="Cambria"/>
          <w:sz w:val="24"/>
          <w:szCs w:val="24"/>
        </w:rPr>
        <w:t>long-term</w:t>
      </w:r>
      <w:r w:rsidR="006535E3">
        <w:rPr>
          <w:rFonts w:ascii="Cambria" w:hAnsi="Cambria"/>
          <w:sz w:val="24"/>
          <w:szCs w:val="24"/>
        </w:rPr>
        <w:t xml:space="preserve"> care.</w:t>
      </w:r>
    </w:p>
    <w:p w14:paraId="3C4A603C" w14:textId="358FCE58" w:rsidR="008B2A99" w:rsidRDefault="006535E3" w:rsidP="00432677">
      <w:pPr>
        <w:rPr>
          <w:rFonts w:ascii="Cambria" w:hAnsi="Cambria"/>
          <w:b/>
          <w:bCs/>
          <w:color w:val="FFC000"/>
          <w:sz w:val="26"/>
          <w:szCs w:val="26"/>
        </w:rPr>
      </w:pPr>
      <w:r>
        <w:rPr>
          <w:rFonts w:ascii="Cambria" w:hAnsi="Cambria"/>
          <w:b/>
          <w:bCs/>
          <w:color w:val="FFC000"/>
          <w:sz w:val="26"/>
          <w:szCs w:val="26"/>
        </w:rPr>
        <w:t>While Medicare is Strict About Enrollment Periods, Medicaid Follows Different Guidelines</w:t>
      </w:r>
    </w:p>
    <w:p w14:paraId="1FDFAC12" w14:textId="721778FA" w:rsidR="000D1615" w:rsidRPr="002630BA" w:rsidRDefault="006C7B20" w:rsidP="00432677">
      <w:pPr>
        <w:rPr>
          <w:rFonts w:ascii="Cambria" w:hAnsi="Cambria"/>
          <w:sz w:val="24"/>
          <w:szCs w:val="24"/>
        </w:rPr>
      </w:pPr>
      <w:r>
        <w:rPr>
          <w:rFonts w:ascii="Cambria" w:hAnsi="Cambria"/>
          <w:sz w:val="24"/>
          <w:szCs w:val="24"/>
        </w:rPr>
        <w:t xml:space="preserve">Medicare Part A must be applied for within a </w:t>
      </w:r>
      <w:r w:rsidR="00CD0880">
        <w:rPr>
          <w:rFonts w:ascii="Cambria" w:hAnsi="Cambria"/>
          <w:sz w:val="24"/>
          <w:szCs w:val="24"/>
        </w:rPr>
        <w:t>seven-month</w:t>
      </w:r>
      <w:r>
        <w:rPr>
          <w:rFonts w:ascii="Cambria" w:hAnsi="Cambria"/>
          <w:sz w:val="24"/>
          <w:szCs w:val="24"/>
        </w:rPr>
        <w:t xml:space="preserve"> window based on your birthday.  </w:t>
      </w:r>
      <w:r w:rsidR="002630BA">
        <w:rPr>
          <w:rFonts w:ascii="Cambria" w:hAnsi="Cambria"/>
          <w:sz w:val="24"/>
          <w:szCs w:val="24"/>
        </w:rPr>
        <w:t xml:space="preserve"> </w:t>
      </w:r>
      <w:r w:rsidR="00CD0880">
        <w:rPr>
          <w:rFonts w:ascii="Cambria" w:hAnsi="Cambria"/>
          <w:sz w:val="24"/>
          <w:szCs w:val="24"/>
        </w:rPr>
        <w:t xml:space="preserve">While Medicaid does not have a strict enrollment period, it normally does require quite a bit of documentation, which inevitably will take </w:t>
      </w:r>
      <w:r w:rsidR="00317110">
        <w:rPr>
          <w:rFonts w:ascii="Cambria" w:hAnsi="Cambria"/>
          <w:sz w:val="24"/>
          <w:szCs w:val="24"/>
        </w:rPr>
        <w:t xml:space="preserve">quite a bit of time.  It is suggested that you enlist the help of a professional with a </w:t>
      </w:r>
      <w:r w:rsidR="002446AD">
        <w:rPr>
          <w:rFonts w:ascii="Cambria" w:hAnsi="Cambria"/>
          <w:sz w:val="24"/>
          <w:szCs w:val="24"/>
        </w:rPr>
        <w:t>background in Medicaid to help with the application process.</w:t>
      </w:r>
    </w:p>
    <w:p w14:paraId="370A121D" w14:textId="4C0ABB0D" w:rsidR="000D1615" w:rsidRDefault="00121ACE" w:rsidP="00432677">
      <w:pPr>
        <w:rPr>
          <w:rFonts w:ascii="Cambria" w:hAnsi="Cambria"/>
          <w:b/>
          <w:bCs/>
          <w:sz w:val="36"/>
          <w:szCs w:val="36"/>
        </w:rPr>
      </w:pPr>
      <w:r>
        <w:rPr>
          <w:rFonts w:ascii="Cambria" w:hAnsi="Cambria"/>
          <w:b/>
          <w:bCs/>
          <w:sz w:val="36"/>
          <w:szCs w:val="36"/>
        </w:rPr>
        <w:lastRenderedPageBreak/>
        <w:t>Eligibility – Resources and Income</w:t>
      </w:r>
    </w:p>
    <w:p w14:paraId="3C6BF4C2" w14:textId="1A11C83F" w:rsidR="0023125F" w:rsidRDefault="001848C2" w:rsidP="00432677">
      <w:pPr>
        <w:rPr>
          <w:rFonts w:ascii="Cambria" w:hAnsi="Cambria"/>
          <w:b/>
          <w:bCs/>
          <w:color w:val="FFC000"/>
          <w:sz w:val="26"/>
          <w:szCs w:val="26"/>
        </w:rPr>
      </w:pPr>
      <w:r>
        <w:rPr>
          <w:rFonts w:ascii="Cambria" w:hAnsi="Cambria"/>
          <w:b/>
          <w:bCs/>
          <w:color w:val="FFC000"/>
          <w:sz w:val="26"/>
          <w:szCs w:val="26"/>
        </w:rPr>
        <w:t>Countable Resources</w:t>
      </w:r>
    </w:p>
    <w:p w14:paraId="6CA75E24" w14:textId="77777777" w:rsidR="00185011" w:rsidRDefault="001848C2" w:rsidP="00432677">
      <w:pPr>
        <w:rPr>
          <w:rFonts w:ascii="Cambria" w:hAnsi="Cambria"/>
          <w:sz w:val="24"/>
          <w:szCs w:val="24"/>
        </w:rPr>
      </w:pPr>
      <w:r>
        <w:rPr>
          <w:rFonts w:ascii="Cambria" w:hAnsi="Cambria"/>
          <w:sz w:val="24"/>
          <w:szCs w:val="24"/>
        </w:rPr>
        <w:t xml:space="preserve">“Countable Resources” </w:t>
      </w:r>
      <w:r w:rsidR="005D7182">
        <w:rPr>
          <w:rFonts w:ascii="Cambria" w:hAnsi="Cambria"/>
          <w:sz w:val="24"/>
          <w:szCs w:val="24"/>
        </w:rPr>
        <w:t xml:space="preserve">are those assets that represent </w:t>
      </w:r>
      <w:r w:rsidR="003B4967">
        <w:rPr>
          <w:rFonts w:ascii="Cambria" w:hAnsi="Cambria"/>
          <w:sz w:val="24"/>
          <w:szCs w:val="24"/>
        </w:rPr>
        <w:t>cash or</w:t>
      </w:r>
      <w:r w:rsidR="005D7182">
        <w:rPr>
          <w:rFonts w:ascii="Cambria" w:hAnsi="Cambria"/>
          <w:sz w:val="24"/>
          <w:szCs w:val="24"/>
        </w:rPr>
        <w:t xml:space="preserve"> </w:t>
      </w:r>
    </w:p>
    <w:p w14:paraId="373BD6A1" w14:textId="6C7C03B6" w:rsidR="001848C2" w:rsidRDefault="005D7182" w:rsidP="00432677">
      <w:pPr>
        <w:rPr>
          <w:rFonts w:ascii="Cambria" w:hAnsi="Cambria"/>
          <w:sz w:val="24"/>
          <w:szCs w:val="24"/>
        </w:rPr>
      </w:pPr>
      <w:r>
        <w:rPr>
          <w:rFonts w:ascii="Cambria" w:hAnsi="Cambria"/>
          <w:sz w:val="24"/>
          <w:szCs w:val="24"/>
        </w:rPr>
        <w:t>can be sold to pay for care.</w:t>
      </w:r>
      <w:r w:rsidR="004B1FB4">
        <w:rPr>
          <w:rFonts w:ascii="Cambria" w:hAnsi="Cambria"/>
          <w:sz w:val="24"/>
          <w:szCs w:val="24"/>
        </w:rPr>
        <w:t xml:space="preserve">  They Include</w:t>
      </w:r>
      <w:r w:rsidR="007B4C3F">
        <w:rPr>
          <w:rFonts w:ascii="Cambria" w:hAnsi="Cambria"/>
          <w:sz w:val="24"/>
          <w:szCs w:val="24"/>
        </w:rPr>
        <w:t>:</w:t>
      </w:r>
    </w:p>
    <w:p w14:paraId="2736998E" w14:textId="490C7223" w:rsidR="004B1FB4" w:rsidRPr="00AE2126" w:rsidRDefault="004B1FB4" w:rsidP="007F5FBD">
      <w:pPr>
        <w:pStyle w:val="ListParagraph"/>
        <w:numPr>
          <w:ilvl w:val="0"/>
          <w:numId w:val="7"/>
        </w:numPr>
        <w:spacing w:line="276" w:lineRule="auto"/>
        <w:rPr>
          <w:rFonts w:ascii="Cambria" w:hAnsi="Cambria"/>
          <w:sz w:val="24"/>
          <w:szCs w:val="24"/>
        </w:rPr>
      </w:pPr>
      <w:r w:rsidRPr="00AE2126">
        <w:rPr>
          <w:rFonts w:ascii="Cambria" w:hAnsi="Cambria"/>
          <w:sz w:val="24"/>
          <w:szCs w:val="24"/>
        </w:rPr>
        <w:t>Cash on Hand</w:t>
      </w:r>
    </w:p>
    <w:p w14:paraId="7D83767D" w14:textId="1B2E2EC8" w:rsidR="004B1FB4" w:rsidRPr="00AE2126" w:rsidRDefault="004B1FB4" w:rsidP="007F5FBD">
      <w:pPr>
        <w:pStyle w:val="ListParagraph"/>
        <w:numPr>
          <w:ilvl w:val="0"/>
          <w:numId w:val="7"/>
        </w:numPr>
        <w:spacing w:line="276" w:lineRule="auto"/>
        <w:rPr>
          <w:rFonts w:ascii="Cambria" w:hAnsi="Cambria"/>
          <w:sz w:val="24"/>
          <w:szCs w:val="24"/>
        </w:rPr>
      </w:pPr>
      <w:r w:rsidRPr="00AE2126">
        <w:rPr>
          <w:rFonts w:ascii="Cambria" w:hAnsi="Cambria"/>
          <w:sz w:val="24"/>
          <w:szCs w:val="24"/>
        </w:rPr>
        <w:t>Checking or Savings Account</w:t>
      </w:r>
    </w:p>
    <w:p w14:paraId="55C5790F" w14:textId="7A0D88A9" w:rsidR="004B1FB4" w:rsidRPr="00AE2126" w:rsidRDefault="004B1FB4" w:rsidP="007F5FBD">
      <w:pPr>
        <w:pStyle w:val="ListParagraph"/>
        <w:numPr>
          <w:ilvl w:val="0"/>
          <w:numId w:val="7"/>
        </w:numPr>
        <w:spacing w:line="276" w:lineRule="auto"/>
        <w:rPr>
          <w:rFonts w:ascii="Cambria" w:hAnsi="Cambria"/>
          <w:sz w:val="24"/>
          <w:szCs w:val="24"/>
        </w:rPr>
      </w:pPr>
      <w:r w:rsidRPr="00AE2126">
        <w:rPr>
          <w:rFonts w:ascii="Cambria" w:hAnsi="Cambria"/>
          <w:sz w:val="24"/>
          <w:szCs w:val="24"/>
        </w:rPr>
        <w:t>Stocks and Bonds or Other Investments</w:t>
      </w:r>
    </w:p>
    <w:p w14:paraId="7440B7EC" w14:textId="5688CB88" w:rsidR="004B1FB4" w:rsidRPr="00AE2126" w:rsidRDefault="007834F0" w:rsidP="007F5FBD">
      <w:pPr>
        <w:pStyle w:val="ListParagraph"/>
        <w:numPr>
          <w:ilvl w:val="0"/>
          <w:numId w:val="7"/>
        </w:numPr>
        <w:spacing w:line="276" w:lineRule="auto"/>
        <w:rPr>
          <w:rFonts w:ascii="Cambria" w:hAnsi="Cambria"/>
          <w:sz w:val="24"/>
          <w:szCs w:val="24"/>
        </w:rPr>
      </w:pPr>
      <w:r w:rsidRPr="00AE2126">
        <w:rPr>
          <w:rFonts w:ascii="Cambria" w:hAnsi="Cambria"/>
          <w:sz w:val="24"/>
          <w:szCs w:val="24"/>
        </w:rPr>
        <w:t>Real Estate – Other than the home you live in (</w:t>
      </w:r>
      <w:r w:rsidR="00AE2126" w:rsidRPr="00AE2126">
        <w:rPr>
          <w:rFonts w:ascii="Cambria" w:hAnsi="Cambria"/>
          <w:sz w:val="24"/>
          <w:szCs w:val="24"/>
        </w:rPr>
        <w:t>if</w:t>
      </w:r>
      <w:r w:rsidR="00B84109" w:rsidRPr="00AE2126">
        <w:rPr>
          <w:rFonts w:ascii="Cambria" w:hAnsi="Cambria"/>
          <w:sz w:val="24"/>
          <w:szCs w:val="24"/>
        </w:rPr>
        <w:t xml:space="preserve"> it meets equity limitations, which vary state to state)</w:t>
      </w:r>
    </w:p>
    <w:p w14:paraId="1F28B92C" w14:textId="738ACFA1" w:rsidR="00C87A9C" w:rsidRDefault="001F2B69" w:rsidP="00432677">
      <w:pPr>
        <w:rPr>
          <w:rFonts w:ascii="Cambria" w:hAnsi="Cambria"/>
          <w:b/>
          <w:bCs/>
          <w:color w:val="FFC000"/>
          <w:sz w:val="26"/>
          <w:szCs w:val="26"/>
        </w:rPr>
      </w:pPr>
      <w:r>
        <w:rPr>
          <w:rFonts w:ascii="Cambria" w:hAnsi="Cambria"/>
          <w:b/>
          <w:bCs/>
          <w:color w:val="FFC000"/>
          <w:sz w:val="26"/>
          <w:szCs w:val="26"/>
        </w:rPr>
        <w:t>Exempt Resources</w:t>
      </w:r>
    </w:p>
    <w:p w14:paraId="09AF503F" w14:textId="0B7CCB81" w:rsidR="00D34544" w:rsidRDefault="007C021C" w:rsidP="00432677">
      <w:pPr>
        <w:rPr>
          <w:rFonts w:ascii="Cambria" w:hAnsi="Cambria"/>
          <w:sz w:val="24"/>
          <w:szCs w:val="24"/>
        </w:rPr>
      </w:pPr>
      <w:r>
        <w:rPr>
          <w:rFonts w:ascii="Cambria" w:hAnsi="Cambria"/>
          <w:sz w:val="24"/>
          <w:szCs w:val="24"/>
        </w:rPr>
        <w:t xml:space="preserve">“Exempt Resources” cannot be considered as part of eligibility </w:t>
      </w:r>
      <w:r w:rsidR="007B4C3F">
        <w:rPr>
          <w:rFonts w:ascii="Cambria" w:hAnsi="Cambria"/>
          <w:sz w:val="24"/>
          <w:szCs w:val="24"/>
        </w:rPr>
        <w:t>formulas.  Exempt Resources include:</w:t>
      </w:r>
    </w:p>
    <w:p w14:paraId="4D97DA85" w14:textId="395C543B" w:rsidR="007B4C3F" w:rsidRPr="00D53B21" w:rsidRDefault="00DD0094" w:rsidP="007F5FBD">
      <w:pPr>
        <w:pStyle w:val="ListParagraph"/>
        <w:numPr>
          <w:ilvl w:val="0"/>
          <w:numId w:val="8"/>
        </w:numPr>
        <w:spacing w:line="276" w:lineRule="auto"/>
        <w:rPr>
          <w:rFonts w:ascii="Cambria" w:hAnsi="Cambria"/>
          <w:sz w:val="24"/>
          <w:szCs w:val="24"/>
        </w:rPr>
      </w:pPr>
      <w:r w:rsidRPr="00D53B21">
        <w:rPr>
          <w:rFonts w:ascii="Cambria" w:hAnsi="Cambria"/>
          <w:sz w:val="24"/>
          <w:szCs w:val="24"/>
        </w:rPr>
        <w:t>Life Insurance Policies with a Face Value of less than $1500</w:t>
      </w:r>
    </w:p>
    <w:p w14:paraId="26183773" w14:textId="06FEA745" w:rsidR="00DD0094" w:rsidRPr="00D53B21" w:rsidRDefault="00DD0094" w:rsidP="007F5FBD">
      <w:pPr>
        <w:pStyle w:val="ListParagraph"/>
        <w:numPr>
          <w:ilvl w:val="0"/>
          <w:numId w:val="8"/>
        </w:numPr>
        <w:spacing w:line="276" w:lineRule="auto"/>
        <w:rPr>
          <w:rFonts w:ascii="Cambria" w:hAnsi="Cambria"/>
          <w:sz w:val="24"/>
          <w:szCs w:val="24"/>
        </w:rPr>
      </w:pPr>
      <w:r w:rsidRPr="00D53B21">
        <w:rPr>
          <w:rFonts w:ascii="Cambria" w:hAnsi="Cambria"/>
          <w:sz w:val="24"/>
          <w:szCs w:val="24"/>
        </w:rPr>
        <w:t>Car</w:t>
      </w:r>
    </w:p>
    <w:p w14:paraId="7263A38E" w14:textId="6C881C05" w:rsidR="00537216" w:rsidRPr="00D53B21" w:rsidRDefault="00537216" w:rsidP="007F5FBD">
      <w:pPr>
        <w:pStyle w:val="ListParagraph"/>
        <w:numPr>
          <w:ilvl w:val="0"/>
          <w:numId w:val="8"/>
        </w:numPr>
        <w:spacing w:line="276" w:lineRule="auto"/>
        <w:rPr>
          <w:rFonts w:ascii="Cambria" w:hAnsi="Cambria"/>
          <w:sz w:val="24"/>
          <w:szCs w:val="24"/>
        </w:rPr>
      </w:pPr>
      <w:r w:rsidRPr="00D53B21">
        <w:rPr>
          <w:rFonts w:ascii="Cambria" w:hAnsi="Cambria"/>
          <w:sz w:val="24"/>
          <w:szCs w:val="24"/>
        </w:rPr>
        <w:t>Burial Plots</w:t>
      </w:r>
    </w:p>
    <w:p w14:paraId="3CA7E234" w14:textId="21B8D817" w:rsidR="00537216" w:rsidRPr="00D53B21" w:rsidRDefault="00537216" w:rsidP="007F5FBD">
      <w:pPr>
        <w:pStyle w:val="ListParagraph"/>
        <w:numPr>
          <w:ilvl w:val="0"/>
          <w:numId w:val="8"/>
        </w:numPr>
        <w:spacing w:line="276" w:lineRule="auto"/>
        <w:rPr>
          <w:rFonts w:ascii="Cambria" w:hAnsi="Cambria"/>
          <w:sz w:val="24"/>
          <w:szCs w:val="24"/>
        </w:rPr>
      </w:pPr>
      <w:r w:rsidRPr="00D53B21">
        <w:rPr>
          <w:rFonts w:ascii="Cambria" w:hAnsi="Cambria"/>
          <w:sz w:val="24"/>
          <w:szCs w:val="24"/>
        </w:rPr>
        <w:t xml:space="preserve">Funds earmarked for burial </w:t>
      </w:r>
      <w:r w:rsidR="0088112F" w:rsidRPr="00D53B21">
        <w:rPr>
          <w:rFonts w:ascii="Cambria" w:hAnsi="Cambria"/>
          <w:sz w:val="24"/>
          <w:szCs w:val="24"/>
        </w:rPr>
        <w:t>expenses,</w:t>
      </w:r>
      <w:r w:rsidRPr="00D53B21">
        <w:rPr>
          <w:rFonts w:ascii="Cambria" w:hAnsi="Cambria"/>
          <w:sz w:val="24"/>
          <w:szCs w:val="24"/>
        </w:rPr>
        <w:t xml:space="preserve"> up to $1500 per person</w:t>
      </w:r>
    </w:p>
    <w:p w14:paraId="73731A52" w14:textId="73D4130C" w:rsidR="0088112F" w:rsidRPr="00D53B21" w:rsidRDefault="0088112F" w:rsidP="007F5FBD">
      <w:pPr>
        <w:pStyle w:val="ListParagraph"/>
        <w:numPr>
          <w:ilvl w:val="0"/>
          <w:numId w:val="8"/>
        </w:numPr>
        <w:spacing w:line="276" w:lineRule="auto"/>
        <w:rPr>
          <w:rFonts w:ascii="Cambria" w:hAnsi="Cambria"/>
          <w:sz w:val="24"/>
          <w:szCs w:val="24"/>
        </w:rPr>
      </w:pPr>
      <w:r w:rsidRPr="00D53B21">
        <w:rPr>
          <w:rFonts w:ascii="Cambria" w:hAnsi="Cambria"/>
          <w:sz w:val="24"/>
          <w:szCs w:val="24"/>
        </w:rPr>
        <w:t>The home they</w:t>
      </w:r>
      <w:r w:rsidR="00D53B21" w:rsidRPr="00D53B21">
        <w:rPr>
          <w:rFonts w:ascii="Cambria" w:hAnsi="Cambria"/>
          <w:sz w:val="24"/>
          <w:szCs w:val="24"/>
        </w:rPr>
        <w:t xml:space="preserve"> (or their spouse)</w:t>
      </w:r>
      <w:r w:rsidRPr="00D53B21">
        <w:rPr>
          <w:rFonts w:ascii="Cambria" w:hAnsi="Cambria"/>
          <w:sz w:val="24"/>
          <w:szCs w:val="24"/>
        </w:rPr>
        <w:t xml:space="preserve"> live in, and adjacent land</w:t>
      </w:r>
    </w:p>
    <w:p w14:paraId="29EB9691" w14:textId="4C43DE20" w:rsidR="00D53B21" w:rsidRPr="00D53B21" w:rsidRDefault="00D53B21" w:rsidP="007F5FBD">
      <w:pPr>
        <w:pStyle w:val="ListParagraph"/>
        <w:numPr>
          <w:ilvl w:val="0"/>
          <w:numId w:val="8"/>
        </w:numPr>
        <w:spacing w:line="276" w:lineRule="auto"/>
        <w:rPr>
          <w:rFonts w:ascii="Cambria" w:hAnsi="Cambria"/>
          <w:sz w:val="24"/>
          <w:szCs w:val="24"/>
        </w:rPr>
      </w:pPr>
      <w:r w:rsidRPr="00D53B21">
        <w:rPr>
          <w:rFonts w:ascii="Cambria" w:hAnsi="Cambria"/>
          <w:sz w:val="24"/>
          <w:szCs w:val="24"/>
        </w:rPr>
        <w:t>Household goods and personal effects</w:t>
      </w:r>
    </w:p>
    <w:p w14:paraId="4CD16945" w14:textId="08AB35F4" w:rsidR="007F5FBD" w:rsidRDefault="00390B4A" w:rsidP="0009651B">
      <w:pPr>
        <w:rPr>
          <w:rFonts w:ascii="Cambria" w:hAnsi="Cambria"/>
          <w:b/>
          <w:bCs/>
          <w:color w:val="FFC000"/>
          <w:sz w:val="26"/>
          <w:szCs w:val="26"/>
        </w:rPr>
      </w:pPr>
      <w:r w:rsidRPr="00390B4A">
        <w:rPr>
          <w:rFonts w:ascii="Cambria" w:hAnsi="Cambria"/>
          <w:b/>
          <w:bCs/>
          <w:color w:val="FFC000"/>
          <w:sz w:val="26"/>
          <w:szCs w:val="26"/>
        </w:rPr>
        <w:lastRenderedPageBreak/>
        <w:t xml:space="preserve">Countable </w:t>
      </w:r>
      <w:r w:rsidR="007F5FBD" w:rsidRPr="00390B4A">
        <w:rPr>
          <w:rFonts w:ascii="Cambria" w:hAnsi="Cambria"/>
          <w:b/>
          <w:bCs/>
          <w:color w:val="FFC000"/>
          <w:sz w:val="26"/>
          <w:szCs w:val="26"/>
        </w:rPr>
        <w:t>Income</w:t>
      </w:r>
    </w:p>
    <w:p w14:paraId="2B417562" w14:textId="092753B0" w:rsidR="00DD4721" w:rsidRDefault="00A7398D" w:rsidP="0009651B">
      <w:pPr>
        <w:rPr>
          <w:rFonts w:ascii="Cambria" w:hAnsi="Cambria"/>
          <w:sz w:val="24"/>
          <w:szCs w:val="24"/>
        </w:rPr>
      </w:pPr>
      <w:r>
        <w:rPr>
          <w:rFonts w:ascii="Cambria" w:hAnsi="Cambria"/>
          <w:sz w:val="24"/>
          <w:szCs w:val="24"/>
        </w:rPr>
        <w:t>Like</w:t>
      </w:r>
      <w:r w:rsidR="0009651B">
        <w:rPr>
          <w:rFonts w:ascii="Cambria" w:hAnsi="Cambria"/>
          <w:sz w:val="24"/>
          <w:szCs w:val="24"/>
        </w:rPr>
        <w:t xml:space="preserve"> </w:t>
      </w:r>
      <w:r>
        <w:rPr>
          <w:rFonts w:ascii="Cambria" w:hAnsi="Cambria"/>
          <w:sz w:val="24"/>
          <w:szCs w:val="24"/>
        </w:rPr>
        <w:t>r</w:t>
      </w:r>
      <w:r w:rsidR="0009651B">
        <w:rPr>
          <w:rFonts w:ascii="Cambria" w:hAnsi="Cambria"/>
          <w:sz w:val="24"/>
          <w:szCs w:val="24"/>
        </w:rPr>
        <w:t xml:space="preserve">esources, </w:t>
      </w:r>
      <w:r>
        <w:rPr>
          <w:rFonts w:ascii="Cambria" w:hAnsi="Cambria"/>
          <w:sz w:val="24"/>
          <w:szCs w:val="24"/>
        </w:rPr>
        <w:t>c</w:t>
      </w:r>
      <w:r w:rsidR="00D57EB8">
        <w:rPr>
          <w:rFonts w:ascii="Cambria" w:hAnsi="Cambria"/>
          <w:sz w:val="24"/>
          <w:szCs w:val="24"/>
        </w:rPr>
        <w:t xml:space="preserve">ountable </w:t>
      </w:r>
      <w:r>
        <w:rPr>
          <w:rFonts w:ascii="Cambria" w:hAnsi="Cambria"/>
          <w:sz w:val="24"/>
          <w:szCs w:val="24"/>
        </w:rPr>
        <w:t>i</w:t>
      </w:r>
      <w:r w:rsidR="00D57EB8">
        <w:rPr>
          <w:rFonts w:ascii="Cambria" w:hAnsi="Cambria"/>
          <w:sz w:val="24"/>
          <w:szCs w:val="24"/>
        </w:rPr>
        <w:t xml:space="preserve">ncome </w:t>
      </w:r>
      <w:r w:rsidR="004671CE">
        <w:rPr>
          <w:rFonts w:ascii="Cambria" w:hAnsi="Cambria"/>
          <w:sz w:val="24"/>
          <w:szCs w:val="24"/>
        </w:rPr>
        <w:t>is defined as:</w:t>
      </w:r>
    </w:p>
    <w:p w14:paraId="0A7F1757" w14:textId="24E88142" w:rsidR="004671CE" w:rsidRPr="00D523DB" w:rsidRDefault="004671CE" w:rsidP="00D523DB">
      <w:pPr>
        <w:pStyle w:val="ListParagraph"/>
        <w:numPr>
          <w:ilvl w:val="0"/>
          <w:numId w:val="11"/>
        </w:numPr>
        <w:spacing w:line="276" w:lineRule="auto"/>
        <w:rPr>
          <w:rFonts w:ascii="Cambria" w:hAnsi="Cambria"/>
          <w:sz w:val="24"/>
          <w:szCs w:val="24"/>
        </w:rPr>
      </w:pPr>
      <w:r w:rsidRPr="00D523DB">
        <w:rPr>
          <w:rFonts w:ascii="Cambria" w:hAnsi="Cambria"/>
          <w:sz w:val="24"/>
          <w:szCs w:val="24"/>
        </w:rPr>
        <w:t>Wages</w:t>
      </w:r>
    </w:p>
    <w:p w14:paraId="06B39832" w14:textId="6C4B4BA0" w:rsidR="004671CE" w:rsidRPr="00D523DB" w:rsidRDefault="004671CE" w:rsidP="00D523DB">
      <w:pPr>
        <w:pStyle w:val="ListParagraph"/>
        <w:numPr>
          <w:ilvl w:val="0"/>
          <w:numId w:val="11"/>
        </w:numPr>
        <w:spacing w:line="276" w:lineRule="auto"/>
        <w:rPr>
          <w:rFonts w:ascii="Cambria" w:hAnsi="Cambria"/>
          <w:sz w:val="24"/>
          <w:szCs w:val="24"/>
        </w:rPr>
      </w:pPr>
      <w:r w:rsidRPr="00D523DB">
        <w:rPr>
          <w:rFonts w:ascii="Cambria" w:hAnsi="Cambria"/>
          <w:sz w:val="24"/>
          <w:szCs w:val="24"/>
        </w:rPr>
        <w:t xml:space="preserve">Net Earnings </w:t>
      </w:r>
      <w:r w:rsidR="009A3B7F" w:rsidRPr="00D523DB">
        <w:rPr>
          <w:rFonts w:ascii="Cambria" w:hAnsi="Cambria"/>
          <w:sz w:val="24"/>
          <w:szCs w:val="24"/>
        </w:rPr>
        <w:t>from</w:t>
      </w:r>
      <w:r w:rsidRPr="00D523DB">
        <w:rPr>
          <w:rFonts w:ascii="Cambria" w:hAnsi="Cambria"/>
          <w:sz w:val="24"/>
          <w:szCs w:val="24"/>
        </w:rPr>
        <w:t xml:space="preserve"> Self-Employment</w:t>
      </w:r>
    </w:p>
    <w:p w14:paraId="678DD2FA" w14:textId="1FA11F68" w:rsidR="009A3B7F" w:rsidRPr="00D523DB" w:rsidRDefault="009A3B7F" w:rsidP="00D523DB">
      <w:pPr>
        <w:pStyle w:val="ListParagraph"/>
        <w:numPr>
          <w:ilvl w:val="0"/>
          <w:numId w:val="11"/>
        </w:numPr>
        <w:spacing w:line="276" w:lineRule="auto"/>
        <w:rPr>
          <w:rFonts w:ascii="Cambria" w:hAnsi="Cambria"/>
          <w:sz w:val="24"/>
          <w:szCs w:val="24"/>
        </w:rPr>
      </w:pPr>
      <w:r w:rsidRPr="00D523DB">
        <w:rPr>
          <w:rFonts w:ascii="Cambria" w:hAnsi="Cambria"/>
          <w:sz w:val="24"/>
          <w:szCs w:val="24"/>
        </w:rPr>
        <w:t>Social Security Benefits</w:t>
      </w:r>
    </w:p>
    <w:p w14:paraId="033E8A03" w14:textId="4A099C87" w:rsidR="009A3B7F" w:rsidRPr="00D523DB" w:rsidRDefault="009A3B7F" w:rsidP="00D523DB">
      <w:pPr>
        <w:pStyle w:val="ListParagraph"/>
        <w:numPr>
          <w:ilvl w:val="0"/>
          <w:numId w:val="11"/>
        </w:numPr>
        <w:spacing w:line="276" w:lineRule="auto"/>
        <w:rPr>
          <w:rFonts w:ascii="Cambria" w:hAnsi="Cambria"/>
          <w:sz w:val="24"/>
          <w:szCs w:val="24"/>
        </w:rPr>
      </w:pPr>
      <w:r w:rsidRPr="00D523DB">
        <w:rPr>
          <w:rFonts w:ascii="Cambria" w:hAnsi="Cambria"/>
          <w:sz w:val="24"/>
          <w:szCs w:val="24"/>
        </w:rPr>
        <w:t>Worker’s Comp Payments</w:t>
      </w:r>
    </w:p>
    <w:p w14:paraId="6DC6D58F" w14:textId="09AE959D" w:rsidR="009A3B7F" w:rsidRPr="00D523DB" w:rsidRDefault="009A3B7F" w:rsidP="00D523DB">
      <w:pPr>
        <w:pStyle w:val="ListParagraph"/>
        <w:numPr>
          <w:ilvl w:val="0"/>
          <w:numId w:val="11"/>
        </w:numPr>
        <w:spacing w:line="276" w:lineRule="auto"/>
        <w:rPr>
          <w:rFonts w:ascii="Cambria" w:hAnsi="Cambria"/>
          <w:sz w:val="24"/>
          <w:szCs w:val="24"/>
        </w:rPr>
      </w:pPr>
      <w:r w:rsidRPr="00D523DB">
        <w:rPr>
          <w:rFonts w:ascii="Cambria" w:hAnsi="Cambria"/>
          <w:sz w:val="24"/>
          <w:szCs w:val="24"/>
        </w:rPr>
        <w:t>Veteran’s Benefits</w:t>
      </w:r>
    </w:p>
    <w:p w14:paraId="09AE5658" w14:textId="5F754331" w:rsidR="009A3B7F" w:rsidRPr="00D523DB" w:rsidRDefault="0009651B" w:rsidP="00D523DB">
      <w:pPr>
        <w:pStyle w:val="ListParagraph"/>
        <w:numPr>
          <w:ilvl w:val="0"/>
          <w:numId w:val="11"/>
        </w:numPr>
        <w:spacing w:line="276" w:lineRule="auto"/>
        <w:rPr>
          <w:rFonts w:ascii="Cambria" w:hAnsi="Cambria"/>
          <w:sz w:val="24"/>
          <w:szCs w:val="24"/>
        </w:rPr>
      </w:pPr>
      <w:r w:rsidRPr="00D523DB">
        <w:rPr>
          <w:rFonts w:ascii="Cambria" w:hAnsi="Cambria"/>
          <w:sz w:val="24"/>
          <w:szCs w:val="24"/>
        </w:rPr>
        <w:t>Pensions</w:t>
      </w:r>
    </w:p>
    <w:p w14:paraId="309FA3C4" w14:textId="53D18B3F" w:rsidR="0009651B" w:rsidRPr="00D523DB" w:rsidRDefault="0009651B" w:rsidP="00D523DB">
      <w:pPr>
        <w:pStyle w:val="ListParagraph"/>
        <w:numPr>
          <w:ilvl w:val="0"/>
          <w:numId w:val="11"/>
        </w:numPr>
        <w:spacing w:line="276" w:lineRule="auto"/>
        <w:rPr>
          <w:rFonts w:ascii="Cambria" w:hAnsi="Cambria"/>
          <w:sz w:val="24"/>
          <w:szCs w:val="24"/>
        </w:rPr>
      </w:pPr>
      <w:r w:rsidRPr="00D523DB">
        <w:rPr>
          <w:rFonts w:ascii="Cambria" w:hAnsi="Cambria"/>
          <w:sz w:val="24"/>
          <w:szCs w:val="24"/>
        </w:rPr>
        <w:t>Annuities</w:t>
      </w:r>
    </w:p>
    <w:p w14:paraId="28D7E1B4" w14:textId="22B1EE2E" w:rsidR="0009651B" w:rsidRPr="00D523DB" w:rsidRDefault="0009651B" w:rsidP="00D523DB">
      <w:pPr>
        <w:pStyle w:val="ListParagraph"/>
        <w:numPr>
          <w:ilvl w:val="0"/>
          <w:numId w:val="11"/>
        </w:numPr>
        <w:spacing w:line="276" w:lineRule="auto"/>
        <w:rPr>
          <w:rFonts w:ascii="Cambria" w:hAnsi="Cambria"/>
          <w:sz w:val="24"/>
          <w:szCs w:val="24"/>
        </w:rPr>
      </w:pPr>
      <w:r w:rsidRPr="00D523DB">
        <w:rPr>
          <w:rFonts w:ascii="Cambria" w:hAnsi="Cambria"/>
          <w:sz w:val="24"/>
          <w:szCs w:val="24"/>
        </w:rPr>
        <w:t>Rent Income</w:t>
      </w:r>
    </w:p>
    <w:p w14:paraId="1F0B10BD" w14:textId="2D0672A2" w:rsidR="00A7398D" w:rsidRDefault="00A7398D" w:rsidP="00A7398D">
      <w:pPr>
        <w:spacing w:line="276" w:lineRule="auto"/>
        <w:rPr>
          <w:rFonts w:ascii="Cambria" w:hAnsi="Cambria"/>
          <w:b/>
          <w:bCs/>
          <w:color w:val="FFC000"/>
          <w:sz w:val="26"/>
          <w:szCs w:val="26"/>
        </w:rPr>
      </w:pPr>
      <w:r w:rsidRPr="00A7398D">
        <w:rPr>
          <w:rFonts w:ascii="Cambria" w:hAnsi="Cambria"/>
          <w:b/>
          <w:bCs/>
          <w:color w:val="FFC000"/>
          <w:sz w:val="26"/>
          <w:szCs w:val="26"/>
        </w:rPr>
        <w:t>Exempt Income</w:t>
      </w:r>
    </w:p>
    <w:p w14:paraId="6B687350" w14:textId="12DB8788" w:rsidR="00A7398D" w:rsidRDefault="00A7398D" w:rsidP="00A7398D">
      <w:pPr>
        <w:spacing w:line="276" w:lineRule="auto"/>
        <w:rPr>
          <w:rFonts w:ascii="Cambria" w:hAnsi="Cambria"/>
          <w:sz w:val="24"/>
          <w:szCs w:val="24"/>
        </w:rPr>
      </w:pPr>
      <w:r>
        <w:rPr>
          <w:rFonts w:ascii="Cambria" w:hAnsi="Cambria"/>
          <w:sz w:val="24"/>
          <w:szCs w:val="24"/>
        </w:rPr>
        <w:t xml:space="preserve">Certain income is exempt from being considered as </w:t>
      </w:r>
      <w:r w:rsidR="003B2CC3">
        <w:rPr>
          <w:rFonts w:ascii="Cambria" w:hAnsi="Cambria"/>
          <w:sz w:val="24"/>
          <w:szCs w:val="24"/>
        </w:rPr>
        <w:t>part of eligibility.  The following are examples of Exempt Income</w:t>
      </w:r>
      <w:r w:rsidR="003F1C5B">
        <w:rPr>
          <w:rFonts w:ascii="Cambria" w:hAnsi="Cambria"/>
          <w:sz w:val="24"/>
          <w:szCs w:val="24"/>
        </w:rPr>
        <w:t>:</w:t>
      </w:r>
    </w:p>
    <w:p w14:paraId="5634F967" w14:textId="62680D08" w:rsidR="003B2CC3" w:rsidRPr="003F1C5B" w:rsidRDefault="00BC5CD7" w:rsidP="003F1C5B">
      <w:pPr>
        <w:pStyle w:val="ListParagraph"/>
        <w:numPr>
          <w:ilvl w:val="0"/>
          <w:numId w:val="10"/>
        </w:numPr>
        <w:spacing w:line="276" w:lineRule="auto"/>
        <w:rPr>
          <w:rFonts w:ascii="Cambria" w:hAnsi="Cambria"/>
          <w:sz w:val="24"/>
          <w:szCs w:val="24"/>
        </w:rPr>
      </w:pPr>
      <w:r w:rsidRPr="003F1C5B">
        <w:rPr>
          <w:rFonts w:ascii="Cambria" w:hAnsi="Cambria"/>
          <w:sz w:val="24"/>
          <w:szCs w:val="24"/>
        </w:rPr>
        <w:t>Medical Care and Services Reimbursement</w:t>
      </w:r>
    </w:p>
    <w:p w14:paraId="4CC8E584" w14:textId="76DFEA65" w:rsidR="00BC5CD7" w:rsidRPr="003F1C5B" w:rsidRDefault="00BC5CD7" w:rsidP="003F1C5B">
      <w:pPr>
        <w:pStyle w:val="ListParagraph"/>
        <w:numPr>
          <w:ilvl w:val="0"/>
          <w:numId w:val="10"/>
        </w:numPr>
        <w:spacing w:line="276" w:lineRule="auto"/>
        <w:rPr>
          <w:rFonts w:ascii="Cambria" w:hAnsi="Cambria"/>
          <w:sz w:val="24"/>
          <w:szCs w:val="24"/>
        </w:rPr>
      </w:pPr>
      <w:r w:rsidRPr="003F1C5B">
        <w:rPr>
          <w:rFonts w:ascii="Cambria" w:hAnsi="Cambria"/>
          <w:sz w:val="24"/>
          <w:szCs w:val="24"/>
        </w:rPr>
        <w:t>Income Tax Refunds</w:t>
      </w:r>
    </w:p>
    <w:p w14:paraId="07302F03" w14:textId="3450D88C" w:rsidR="00BC5CD7" w:rsidRPr="003F1C5B" w:rsidRDefault="00BC5CD7" w:rsidP="003F1C5B">
      <w:pPr>
        <w:pStyle w:val="ListParagraph"/>
        <w:numPr>
          <w:ilvl w:val="0"/>
          <w:numId w:val="10"/>
        </w:numPr>
        <w:spacing w:line="276" w:lineRule="auto"/>
        <w:rPr>
          <w:rFonts w:ascii="Cambria" w:hAnsi="Cambria"/>
          <w:sz w:val="24"/>
          <w:szCs w:val="24"/>
        </w:rPr>
      </w:pPr>
      <w:r w:rsidRPr="003F1C5B">
        <w:rPr>
          <w:rFonts w:ascii="Cambria" w:hAnsi="Cambria"/>
          <w:sz w:val="24"/>
          <w:szCs w:val="24"/>
        </w:rPr>
        <w:t xml:space="preserve">Proceeds from </w:t>
      </w:r>
      <w:r w:rsidR="003543E8" w:rsidRPr="003F1C5B">
        <w:rPr>
          <w:rFonts w:ascii="Cambria" w:hAnsi="Cambria"/>
          <w:sz w:val="24"/>
          <w:szCs w:val="24"/>
        </w:rPr>
        <w:t>a Loan</w:t>
      </w:r>
      <w:r w:rsidRPr="003F1C5B">
        <w:rPr>
          <w:rFonts w:ascii="Cambria" w:hAnsi="Cambria"/>
          <w:sz w:val="24"/>
          <w:szCs w:val="24"/>
        </w:rPr>
        <w:t xml:space="preserve"> (Bonafide)</w:t>
      </w:r>
    </w:p>
    <w:p w14:paraId="1C9032A0" w14:textId="419AB486" w:rsidR="003543E8" w:rsidRPr="003F1C5B" w:rsidRDefault="005D4080" w:rsidP="003F1C5B">
      <w:pPr>
        <w:pStyle w:val="ListParagraph"/>
        <w:numPr>
          <w:ilvl w:val="0"/>
          <w:numId w:val="10"/>
        </w:numPr>
        <w:spacing w:line="276" w:lineRule="auto"/>
        <w:rPr>
          <w:rFonts w:ascii="Cambria" w:hAnsi="Cambria"/>
          <w:sz w:val="24"/>
          <w:szCs w:val="24"/>
        </w:rPr>
      </w:pPr>
      <w:r w:rsidRPr="003F1C5B">
        <w:rPr>
          <w:rFonts w:ascii="Cambria" w:hAnsi="Cambria"/>
          <w:sz w:val="24"/>
          <w:szCs w:val="24"/>
        </w:rPr>
        <w:t>Home Energy Assistance</w:t>
      </w:r>
    </w:p>
    <w:p w14:paraId="670C3FEF" w14:textId="31D6B898" w:rsidR="005D4080" w:rsidRPr="003F1C5B" w:rsidRDefault="005D4080" w:rsidP="003F1C5B">
      <w:pPr>
        <w:pStyle w:val="ListParagraph"/>
        <w:numPr>
          <w:ilvl w:val="0"/>
          <w:numId w:val="10"/>
        </w:numPr>
        <w:spacing w:line="276" w:lineRule="auto"/>
        <w:rPr>
          <w:rFonts w:ascii="Cambria" w:hAnsi="Cambria"/>
          <w:sz w:val="24"/>
          <w:szCs w:val="24"/>
        </w:rPr>
      </w:pPr>
      <w:r w:rsidRPr="003F1C5B">
        <w:rPr>
          <w:rFonts w:ascii="Cambria" w:hAnsi="Cambria"/>
          <w:sz w:val="24"/>
          <w:szCs w:val="24"/>
        </w:rPr>
        <w:t>Federal Housing Assistance Programs</w:t>
      </w:r>
    </w:p>
    <w:p w14:paraId="15747D08" w14:textId="7AC2F429" w:rsidR="005D4080" w:rsidRDefault="003F1C5B" w:rsidP="003F1C5B">
      <w:pPr>
        <w:pStyle w:val="ListParagraph"/>
        <w:numPr>
          <w:ilvl w:val="0"/>
          <w:numId w:val="10"/>
        </w:numPr>
        <w:spacing w:line="276" w:lineRule="auto"/>
        <w:rPr>
          <w:rFonts w:ascii="Cambria" w:hAnsi="Cambria"/>
          <w:sz w:val="24"/>
          <w:szCs w:val="24"/>
        </w:rPr>
      </w:pPr>
      <w:r w:rsidRPr="003F1C5B">
        <w:rPr>
          <w:rFonts w:ascii="Cambria" w:hAnsi="Cambria"/>
          <w:sz w:val="24"/>
          <w:szCs w:val="24"/>
        </w:rPr>
        <w:t>State Annuities for Certain Veterans</w:t>
      </w:r>
    </w:p>
    <w:p w14:paraId="241DC73A" w14:textId="406F11CE" w:rsidR="003F1C5B" w:rsidRPr="003F1C5B" w:rsidRDefault="002F27CA" w:rsidP="003F1C5B">
      <w:pPr>
        <w:spacing w:line="276" w:lineRule="auto"/>
        <w:rPr>
          <w:rFonts w:ascii="Cambria" w:hAnsi="Cambria"/>
          <w:sz w:val="24"/>
          <w:szCs w:val="24"/>
        </w:rPr>
      </w:pPr>
      <w:r>
        <w:rPr>
          <w:rFonts w:ascii="Cambria" w:hAnsi="Cambria"/>
          <w:sz w:val="24"/>
          <w:szCs w:val="24"/>
        </w:rPr>
        <w:t xml:space="preserve">You cannot transfer resources to another person to avoid having them counted.  Medicaid uses a 5-year </w:t>
      </w:r>
      <w:r w:rsidR="00AA6489">
        <w:rPr>
          <w:rFonts w:ascii="Cambria" w:hAnsi="Cambria"/>
          <w:sz w:val="24"/>
          <w:szCs w:val="24"/>
        </w:rPr>
        <w:t>“look-back” period to monitor your transfers of asset</w:t>
      </w:r>
      <w:r w:rsidR="00E6006E">
        <w:rPr>
          <w:rFonts w:ascii="Cambria" w:hAnsi="Cambria"/>
          <w:sz w:val="24"/>
          <w:szCs w:val="24"/>
        </w:rPr>
        <w:t>s</w:t>
      </w:r>
      <w:r w:rsidR="00FA6FF6">
        <w:rPr>
          <w:rFonts w:ascii="Cambria" w:hAnsi="Cambria"/>
          <w:sz w:val="24"/>
          <w:szCs w:val="24"/>
        </w:rPr>
        <w:t xml:space="preserve"> </w:t>
      </w:r>
      <w:r w:rsidR="00AA6489">
        <w:rPr>
          <w:rFonts w:ascii="Cambria" w:hAnsi="Cambria"/>
          <w:sz w:val="24"/>
          <w:szCs w:val="24"/>
        </w:rPr>
        <w:t>in the years before applying for Medicaid, and you will be penalized for these instances.</w:t>
      </w:r>
    </w:p>
    <w:p w14:paraId="2F2BFB87" w14:textId="0D2C7F88" w:rsidR="003543E8" w:rsidRDefault="00C26B36" w:rsidP="00A7398D">
      <w:pPr>
        <w:spacing w:line="276" w:lineRule="auto"/>
        <w:rPr>
          <w:rFonts w:ascii="Cambria" w:hAnsi="Cambria"/>
          <w:b/>
          <w:bCs/>
          <w:sz w:val="36"/>
          <w:szCs w:val="36"/>
        </w:rPr>
      </w:pPr>
      <w:r>
        <w:rPr>
          <w:rFonts w:ascii="Cambria" w:hAnsi="Cambria"/>
          <w:b/>
          <w:bCs/>
          <w:sz w:val="36"/>
          <w:szCs w:val="36"/>
        </w:rPr>
        <w:lastRenderedPageBreak/>
        <w:t>Applying for Medicaid</w:t>
      </w:r>
    </w:p>
    <w:p w14:paraId="7F2547D7" w14:textId="2420E0E2" w:rsidR="00F24977" w:rsidRPr="00221857" w:rsidRDefault="009A5B02" w:rsidP="00A7398D">
      <w:pPr>
        <w:spacing w:line="276" w:lineRule="auto"/>
        <w:rPr>
          <w:rFonts w:cstheme="minorHAnsi"/>
          <w:b/>
          <w:bCs/>
          <w:color w:val="FFC000"/>
          <w:sz w:val="26"/>
          <w:szCs w:val="26"/>
        </w:rPr>
      </w:pPr>
      <w:r w:rsidRPr="00221857">
        <w:rPr>
          <w:rFonts w:ascii="Cambria" w:hAnsi="Cambria"/>
          <w:b/>
          <w:bCs/>
          <w:color w:val="FFC000"/>
          <w:sz w:val="26"/>
          <w:szCs w:val="26"/>
        </w:rPr>
        <w:t xml:space="preserve">Where </w:t>
      </w:r>
      <w:r w:rsidR="00E21939" w:rsidRPr="00221857">
        <w:rPr>
          <w:rFonts w:ascii="Cambria" w:hAnsi="Cambria"/>
          <w:b/>
          <w:bCs/>
          <w:color w:val="FFC000"/>
          <w:sz w:val="26"/>
          <w:szCs w:val="26"/>
        </w:rPr>
        <w:t>to</w:t>
      </w:r>
      <w:r w:rsidRPr="00221857">
        <w:rPr>
          <w:rFonts w:ascii="Cambria" w:hAnsi="Cambria"/>
          <w:b/>
          <w:bCs/>
          <w:color w:val="FFC000"/>
          <w:sz w:val="26"/>
          <w:szCs w:val="26"/>
        </w:rPr>
        <w:t xml:space="preserve"> Apply</w:t>
      </w:r>
    </w:p>
    <w:p w14:paraId="46DE1CE8" w14:textId="199E64E5" w:rsidR="00BC5CD7" w:rsidRDefault="00E21939" w:rsidP="00A7398D">
      <w:pPr>
        <w:spacing w:line="276" w:lineRule="auto"/>
        <w:rPr>
          <w:rFonts w:ascii="Cambria" w:hAnsi="Cambria"/>
          <w:sz w:val="24"/>
          <w:szCs w:val="24"/>
        </w:rPr>
      </w:pPr>
      <w:r>
        <w:rPr>
          <w:rFonts w:ascii="Cambria" w:hAnsi="Cambria"/>
          <w:sz w:val="24"/>
          <w:szCs w:val="24"/>
        </w:rPr>
        <w:t xml:space="preserve">Application can be made at any </w:t>
      </w:r>
      <w:r w:rsidR="00B77AB6">
        <w:rPr>
          <w:rFonts w:ascii="Cambria" w:hAnsi="Cambria"/>
          <w:sz w:val="24"/>
          <w:szCs w:val="24"/>
        </w:rPr>
        <w:t xml:space="preserve">Medicaid Office, and some Social </w:t>
      </w:r>
      <w:r w:rsidR="000D445B">
        <w:rPr>
          <w:rFonts w:ascii="Cambria" w:hAnsi="Cambria"/>
          <w:sz w:val="24"/>
          <w:szCs w:val="24"/>
        </w:rPr>
        <w:t xml:space="preserve">Security offices.  </w:t>
      </w:r>
      <w:r w:rsidR="00A34309">
        <w:rPr>
          <w:rFonts w:ascii="Cambria" w:hAnsi="Cambria"/>
          <w:sz w:val="24"/>
          <w:szCs w:val="24"/>
        </w:rPr>
        <w:t xml:space="preserve">Some states provide satellite offices at </w:t>
      </w:r>
      <w:r w:rsidR="0031784C">
        <w:rPr>
          <w:rFonts w:ascii="Cambria" w:hAnsi="Cambria"/>
          <w:sz w:val="24"/>
          <w:szCs w:val="24"/>
        </w:rPr>
        <w:t xml:space="preserve">senior care centers. </w:t>
      </w:r>
      <w:r w:rsidR="000D445B">
        <w:rPr>
          <w:rFonts w:ascii="Cambria" w:hAnsi="Cambria"/>
          <w:sz w:val="24"/>
          <w:szCs w:val="24"/>
        </w:rPr>
        <w:t xml:space="preserve">Since the passing of the Affordable Care Act, </w:t>
      </w:r>
      <w:r w:rsidR="000A1EE9">
        <w:rPr>
          <w:rFonts w:ascii="Cambria" w:hAnsi="Cambria"/>
          <w:sz w:val="24"/>
          <w:szCs w:val="24"/>
        </w:rPr>
        <w:t xml:space="preserve">you are now able to apply </w:t>
      </w:r>
      <w:r w:rsidR="00706C71">
        <w:rPr>
          <w:rFonts w:ascii="Cambria" w:hAnsi="Cambria"/>
          <w:sz w:val="24"/>
          <w:szCs w:val="24"/>
        </w:rPr>
        <w:t xml:space="preserve">in person, </w:t>
      </w:r>
      <w:r w:rsidR="00950889">
        <w:rPr>
          <w:rFonts w:ascii="Cambria" w:hAnsi="Cambria"/>
          <w:sz w:val="24"/>
          <w:szCs w:val="24"/>
        </w:rPr>
        <w:t>by mail, by phone, or electronically online</w:t>
      </w:r>
      <w:r w:rsidR="00A34309">
        <w:rPr>
          <w:rFonts w:ascii="Cambria" w:hAnsi="Cambria"/>
          <w:sz w:val="24"/>
          <w:szCs w:val="24"/>
        </w:rPr>
        <w:t xml:space="preserve">. </w:t>
      </w:r>
    </w:p>
    <w:p w14:paraId="05DC05FF" w14:textId="50D098AA" w:rsidR="0031784C" w:rsidRDefault="00621CE4" w:rsidP="00A7398D">
      <w:pPr>
        <w:spacing w:line="276" w:lineRule="auto"/>
        <w:rPr>
          <w:rFonts w:ascii="Cambria" w:hAnsi="Cambria"/>
          <w:b/>
          <w:bCs/>
          <w:color w:val="FFC000"/>
          <w:sz w:val="26"/>
          <w:szCs w:val="26"/>
        </w:rPr>
      </w:pPr>
      <w:r w:rsidRPr="00621CE4">
        <w:rPr>
          <w:rFonts w:ascii="Cambria" w:hAnsi="Cambria"/>
          <w:b/>
          <w:bCs/>
          <w:color w:val="FFC000"/>
          <w:sz w:val="26"/>
          <w:szCs w:val="26"/>
        </w:rPr>
        <w:t>Applying for Medicaid for Nursing Home Admission</w:t>
      </w:r>
    </w:p>
    <w:p w14:paraId="6D7DA226" w14:textId="67E863F2" w:rsidR="00D761AF" w:rsidRDefault="00DE0A98" w:rsidP="00A7398D">
      <w:pPr>
        <w:spacing w:line="276" w:lineRule="auto"/>
        <w:rPr>
          <w:rFonts w:ascii="Cambria" w:hAnsi="Cambria"/>
          <w:sz w:val="24"/>
          <w:szCs w:val="24"/>
        </w:rPr>
      </w:pPr>
      <w:r>
        <w:rPr>
          <w:rFonts w:ascii="Cambria" w:hAnsi="Cambria"/>
          <w:sz w:val="24"/>
          <w:szCs w:val="24"/>
        </w:rPr>
        <w:t>This can be stressful, as it takes time</w:t>
      </w:r>
      <w:r w:rsidR="00CD0DF0">
        <w:rPr>
          <w:rFonts w:ascii="Cambria" w:hAnsi="Cambria"/>
          <w:sz w:val="24"/>
          <w:szCs w:val="24"/>
        </w:rPr>
        <w:t>,</w:t>
      </w:r>
      <w:r>
        <w:rPr>
          <w:rFonts w:ascii="Cambria" w:hAnsi="Cambria"/>
          <w:sz w:val="24"/>
          <w:szCs w:val="24"/>
        </w:rPr>
        <w:t xml:space="preserve"> and frequently </w:t>
      </w:r>
      <w:r w:rsidR="002001A0">
        <w:rPr>
          <w:rFonts w:ascii="Cambria" w:hAnsi="Cambria"/>
          <w:sz w:val="24"/>
          <w:szCs w:val="24"/>
        </w:rPr>
        <w:t xml:space="preserve">requires documentation.  </w:t>
      </w:r>
      <w:r w:rsidR="00CD0DF0">
        <w:rPr>
          <w:rFonts w:ascii="Cambria" w:hAnsi="Cambria"/>
          <w:sz w:val="24"/>
          <w:szCs w:val="24"/>
        </w:rPr>
        <w:t>Most people that apply under these circumstances have an immediate need, which adds to the frustration.</w:t>
      </w:r>
    </w:p>
    <w:p w14:paraId="594F368B" w14:textId="7CF641D0" w:rsidR="00CD0DF0" w:rsidRDefault="00655DE5" w:rsidP="00A7398D">
      <w:pPr>
        <w:spacing w:line="276" w:lineRule="auto"/>
        <w:rPr>
          <w:rFonts w:ascii="Cambria" w:hAnsi="Cambria"/>
          <w:sz w:val="24"/>
          <w:szCs w:val="24"/>
        </w:rPr>
      </w:pPr>
      <w:r>
        <w:rPr>
          <w:rFonts w:ascii="Cambria" w:hAnsi="Cambria"/>
          <w:sz w:val="24"/>
          <w:szCs w:val="24"/>
        </w:rPr>
        <w:t xml:space="preserve">Once approved, it is effective retroactively for three months, so that can help with the costs of nursing care.  </w:t>
      </w:r>
    </w:p>
    <w:p w14:paraId="1A71A220" w14:textId="0473A1CB" w:rsidR="00655DE5" w:rsidRDefault="00655DE5" w:rsidP="00A7398D">
      <w:pPr>
        <w:spacing w:line="276" w:lineRule="auto"/>
        <w:rPr>
          <w:rFonts w:ascii="Cambria" w:hAnsi="Cambria"/>
          <w:sz w:val="24"/>
          <w:szCs w:val="24"/>
        </w:rPr>
      </w:pPr>
      <w:r>
        <w:rPr>
          <w:rFonts w:ascii="Cambria" w:hAnsi="Cambria"/>
          <w:sz w:val="24"/>
          <w:szCs w:val="24"/>
        </w:rPr>
        <w:t>If you feel that you need help applying for Medicaid, contact a senior care advocate, or check with your local nursing home or senior care center for a professional that can help streamline aspects of the application process.</w:t>
      </w:r>
    </w:p>
    <w:p w14:paraId="631291CE" w14:textId="002C1981" w:rsidR="002900A2" w:rsidRDefault="00C33CBC" w:rsidP="00A7398D">
      <w:pPr>
        <w:spacing w:line="276" w:lineRule="auto"/>
        <w:rPr>
          <w:rFonts w:ascii="Cambria" w:hAnsi="Cambria"/>
          <w:b/>
          <w:bCs/>
          <w:color w:val="FFC000"/>
          <w:sz w:val="26"/>
          <w:szCs w:val="26"/>
        </w:rPr>
      </w:pPr>
      <w:r>
        <w:rPr>
          <w:rFonts w:ascii="Cambria" w:hAnsi="Cambria"/>
          <w:b/>
          <w:bCs/>
          <w:color w:val="FFC000"/>
          <w:sz w:val="26"/>
          <w:szCs w:val="26"/>
        </w:rPr>
        <w:t>When to Apply</w:t>
      </w:r>
    </w:p>
    <w:p w14:paraId="25DAFC6E" w14:textId="77777777" w:rsidR="001E1F71" w:rsidRDefault="00C33CBC" w:rsidP="001E1F71">
      <w:pPr>
        <w:spacing w:line="276" w:lineRule="auto"/>
        <w:rPr>
          <w:rFonts w:ascii="Cambria" w:hAnsi="Cambria"/>
          <w:sz w:val="24"/>
          <w:szCs w:val="24"/>
        </w:rPr>
      </w:pPr>
      <w:r>
        <w:rPr>
          <w:rFonts w:ascii="Cambria" w:hAnsi="Cambria"/>
          <w:sz w:val="24"/>
          <w:szCs w:val="24"/>
        </w:rPr>
        <w:t>There is no specific enrollment period for Medicaid, so application should be made as soon as the need arises.</w:t>
      </w:r>
    </w:p>
    <w:p w14:paraId="4A4D8A02" w14:textId="5694CF21" w:rsidR="009A3B7F" w:rsidRPr="001E1F71" w:rsidRDefault="001E1F71" w:rsidP="001E1F71">
      <w:pPr>
        <w:spacing w:line="276" w:lineRule="auto"/>
        <w:rPr>
          <w:rFonts w:ascii="Cambria" w:hAnsi="Cambria"/>
          <w:sz w:val="24"/>
          <w:szCs w:val="24"/>
        </w:rPr>
      </w:pPr>
      <w:r w:rsidRPr="001E1F71">
        <w:rPr>
          <w:rFonts w:ascii="Cambria" w:hAnsi="Cambria"/>
          <w:b/>
          <w:bCs/>
          <w:sz w:val="36"/>
          <w:szCs w:val="36"/>
        </w:rPr>
        <w:lastRenderedPageBreak/>
        <w:t>Important Points</w:t>
      </w:r>
    </w:p>
    <w:p w14:paraId="20A5D201" w14:textId="2A6BA20F" w:rsidR="000D4399" w:rsidRDefault="00451B3A" w:rsidP="00507404">
      <w:pPr>
        <w:pStyle w:val="ListParagraph"/>
        <w:numPr>
          <w:ilvl w:val="0"/>
          <w:numId w:val="13"/>
        </w:numPr>
        <w:rPr>
          <w:rFonts w:ascii="Cambria" w:hAnsi="Cambria"/>
          <w:sz w:val="24"/>
          <w:szCs w:val="24"/>
        </w:rPr>
      </w:pPr>
      <w:r w:rsidRPr="000D4399">
        <w:rPr>
          <w:rFonts w:ascii="Cambria" w:hAnsi="Cambria"/>
          <w:sz w:val="24"/>
          <w:szCs w:val="24"/>
        </w:rPr>
        <w:t>More than 6 million older adults rely on Medicaid to</w:t>
      </w:r>
      <w:r w:rsidR="00610BE8" w:rsidRPr="000D4399">
        <w:rPr>
          <w:rFonts w:ascii="Cambria" w:hAnsi="Cambria"/>
          <w:sz w:val="24"/>
          <w:szCs w:val="24"/>
        </w:rPr>
        <w:t xml:space="preserve"> pay for nursing home care,</w:t>
      </w:r>
      <w:r w:rsidR="00617B06" w:rsidRPr="000D4399">
        <w:rPr>
          <w:rFonts w:ascii="Cambria" w:hAnsi="Cambria"/>
          <w:sz w:val="24"/>
          <w:szCs w:val="24"/>
        </w:rPr>
        <w:t xml:space="preserve"> medical care, and community based long term care.</w:t>
      </w:r>
    </w:p>
    <w:p w14:paraId="117161C6" w14:textId="77777777" w:rsidR="00507404" w:rsidRPr="00507404" w:rsidRDefault="00507404" w:rsidP="00507404">
      <w:pPr>
        <w:ind w:left="360"/>
        <w:rPr>
          <w:rFonts w:ascii="Cambria" w:hAnsi="Cambria"/>
          <w:sz w:val="24"/>
          <w:szCs w:val="24"/>
        </w:rPr>
      </w:pPr>
    </w:p>
    <w:p w14:paraId="2FE40826" w14:textId="0F3F7B7F" w:rsidR="00617B06" w:rsidRPr="000D4399" w:rsidRDefault="00617B06" w:rsidP="000D4399">
      <w:pPr>
        <w:pStyle w:val="ListParagraph"/>
        <w:numPr>
          <w:ilvl w:val="0"/>
          <w:numId w:val="13"/>
        </w:numPr>
        <w:rPr>
          <w:rFonts w:ascii="Cambria" w:hAnsi="Cambria"/>
          <w:sz w:val="24"/>
          <w:szCs w:val="24"/>
        </w:rPr>
      </w:pPr>
      <w:r w:rsidRPr="000D4399">
        <w:rPr>
          <w:rFonts w:ascii="Cambria" w:hAnsi="Cambria"/>
          <w:sz w:val="24"/>
          <w:szCs w:val="24"/>
        </w:rPr>
        <w:t>Medicaid</w:t>
      </w:r>
      <w:r w:rsidR="00792FA9" w:rsidRPr="000D4399">
        <w:rPr>
          <w:rFonts w:ascii="Cambria" w:hAnsi="Cambria"/>
          <w:sz w:val="24"/>
          <w:szCs w:val="24"/>
        </w:rPr>
        <w:t xml:space="preserve"> wraps around Medicare, covering services that are not covered by Medicare.</w:t>
      </w:r>
    </w:p>
    <w:p w14:paraId="5B88D697" w14:textId="77777777" w:rsidR="000D4399" w:rsidRPr="000D4399" w:rsidRDefault="000D4399" w:rsidP="000D4399">
      <w:pPr>
        <w:rPr>
          <w:rFonts w:ascii="Cambria" w:hAnsi="Cambria"/>
          <w:sz w:val="24"/>
          <w:szCs w:val="24"/>
        </w:rPr>
      </w:pPr>
    </w:p>
    <w:p w14:paraId="105BB835" w14:textId="0D94D1CA" w:rsidR="009650F7" w:rsidRPr="000D4399" w:rsidRDefault="009650F7" w:rsidP="000D4399">
      <w:pPr>
        <w:pStyle w:val="ListParagraph"/>
        <w:numPr>
          <w:ilvl w:val="0"/>
          <w:numId w:val="13"/>
        </w:numPr>
        <w:rPr>
          <w:rFonts w:ascii="Cambria" w:hAnsi="Cambria"/>
          <w:sz w:val="24"/>
          <w:szCs w:val="24"/>
        </w:rPr>
      </w:pPr>
      <w:r w:rsidRPr="000D4399">
        <w:rPr>
          <w:rFonts w:ascii="Cambria" w:hAnsi="Cambria"/>
          <w:sz w:val="24"/>
          <w:szCs w:val="24"/>
        </w:rPr>
        <w:t>Medicaid helps to cover services that allow older adults to remain in their home instead of going to</w:t>
      </w:r>
      <w:r w:rsidR="00DC7D79" w:rsidRPr="000D4399">
        <w:rPr>
          <w:rFonts w:ascii="Cambria" w:hAnsi="Cambria"/>
          <w:sz w:val="24"/>
          <w:szCs w:val="24"/>
        </w:rPr>
        <w:t xml:space="preserve"> nursing home or other </w:t>
      </w:r>
      <w:r w:rsidR="00E85DEC" w:rsidRPr="000D4399">
        <w:rPr>
          <w:rFonts w:ascii="Cambria" w:hAnsi="Cambria"/>
          <w:sz w:val="24"/>
          <w:szCs w:val="24"/>
        </w:rPr>
        <w:t>long-term</w:t>
      </w:r>
      <w:r w:rsidR="00DC7D79" w:rsidRPr="000D4399">
        <w:rPr>
          <w:rFonts w:ascii="Cambria" w:hAnsi="Cambria"/>
          <w:sz w:val="24"/>
          <w:szCs w:val="24"/>
        </w:rPr>
        <w:t xml:space="preserve"> facility.</w:t>
      </w:r>
    </w:p>
    <w:p w14:paraId="2140DC92" w14:textId="77777777" w:rsidR="000D4399" w:rsidRPr="000D4399" w:rsidRDefault="000D4399" w:rsidP="000D4399">
      <w:pPr>
        <w:rPr>
          <w:rFonts w:ascii="Cambria" w:hAnsi="Cambria"/>
          <w:sz w:val="24"/>
          <w:szCs w:val="24"/>
        </w:rPr>
      </w:pPr>
    </w:p>
    <w:p w14:paraId="21AF30D2" w14:textId="432B27BA" w:rsidR="0045329C" w:rsidRPr="000D4399" w:rsidRDefault="0045329C" w:rsidP="000D4399">
      <w:pPr>
        <w:pStyle w:val="ListParagraph"/>
        <w:numPr>
          <w:ilvl w:val="0"/>
          <w:numId w:val="13"/>
        </w:numPr>
        <w:rPr>
          <w:rFonts w:ascii="Cambria" w:hAnsi="Cambria"/>
          <w:sz w:val="24"/>
          <w:szCs w:val="24"/>
        </w:rPr>
      </w:pPr>
      <w:r w:rsidRPr="000D4399">
        <w:rPr>
          <w:rFonts w:ascii="Cambria" w:hAnsi="Cambria"/>
          <w:sz w:val="24"/>
          <w:szCs w:val="24"/>
        </w:rPr>
        <w:t xml:space="preserve">Medicaid is based on your income and your resources, so lower-income </w:t>
      </w:r>
      <w:r w:rsidR="00E85DEC" w:rsidRPr="000D4399">
        <w:rPr>
          <w:rFonts w:ascii="Cambria" w:hAnsi="Cambria"/>
          <w:sz w:val="24"/>
          <w:szCs w:val="24"/>
        </w:rPr>
        <w:t xml:space="preserve">seniors </w:t>
      </w:r>
      <w:r w:rsidR="00307469" w:rsidRPr="000D4399">
        <w:rPr>
          <w:rFonts w:ascii="Cambria" w:hAnsi="Cambria"/>
          <w:sz w:val="24"/>
          <w:szCs w:val="24"/>
        </w:rPr>
        <w:t>can get assistance for medical costs once their savings and resources run out.</w:t>
      </w:r>
    </w:p>
    <w:p w14:paraId="699FE9BA" w14:textId="77777777" w:rsidR="000D4399" w:rsidRPr="000D4399" w:rsidRDefault="000D4399" w:rsidP="000D4399">
      <w:pPr>
        <w:rPr>
          <w:rFonts w:ascii="Cambria" w:hAnsi="Cambria"/>
          <w:sz w:val="24"/>
          <w:szCs w:val="24"/>
        </w:rPr>
      </w:pPr>
    </w:p>
    <w:p w14:paraId="0FE84E16" w14:textId="5F53F177" w:rsidR="00C21AC6" w:rsidRPr="000D4399" w:rsidRDefault="00C21AC6" w:rsidP="000D4399">
      <w:pPr>
        <w:pStyle w:val="ListParagraph"/>
        <w:numPr>
          <w:ilvl w:val="0"/>
          <w:numId w:val="13"/>
        </w:numPr>
        <w:rPr>
          <w:rFonts w:ascii="Cambria" w:hAnsi="Cambria"/>
          <w:sz w:val="24"/>
          <w:szCs w:val="24"/>
        </w:rPr>
      </w:pPr>
      <w:r w:rsidRPr="000D4399">
        <w:rPr>
          <w:rFonts w:ascii="Cambria" w:hAnsi="Cambria"/>
          <w:sz w:val="24"/>
          <w:szCs w:val="24"/>
        </w:rPr>
        <w:t xml:space="preserve">Medicaid covers more than </w:t>
      </w:r>
      <w:r w:rsidR="00F24F92" w:rsidRPr="000D4399">
        <w:rPr>
          <w:rFonts w:ascii="Cambria" w:hAnsi="Cambria"/>
          <w:sz w:val="24"/>
          <w:szCs w:val="24"/>
        </w:rPr>
        <w:t xml:space="preserve">9 million “dual eligible” </w:t>
      </w:r>
      <w:r w:rsidR="008260FC" w:rsidRPr="000D4399">
        <w:rPr>
          <w:rFonts w:ascii="Cambria" w:hAnsi="Cambria"/>
          <w:sz w:val="24"/>
          <w:szCs w:val="24"/>
        </w:rPr>
        <w:t>beneficiaries, who are eligible for both Medicare and Medicaid</w:t>
      </w:r>
      <w:r w:rsidR="000D4399" w:rsidRPr="000D4399">
        <w:rPr>
          <w:rFonts w:ascii="Cambria" w:hAnsi="Cambria"/>
          <w:sz w:val="24"/>
          <w:szCs w:val="24"/>
        </w:rPr>
        <w:t>.</w:t>
      </w:r>
    </w:p>
    <w:p w14:paraId="32634690" w14:textId="77777777" w:rsidR="000D4399" w:rsidRPr="000D4399" w:rsidRDefault="000D4399" w:rsidP="000D4399">
      <w:pPr>
        <w:rPr>
          <w:rFonts w:ascii="Cambria" w:hAnsi="Cambria"/>
          <w:sz w:val="24"/>
          <w:szCs w:val="24"/>
        </w:rPr>
      </w:pPr>
    </w:p>
    <w:p w14:paraId="0A107EA1" w14:textId="7D69E9BA" w:rsidR="000D4399" w:rsidRPr="000D4399" w:rsidRDefault="000D4399" w:rsidP="000D4399">
      <w:pPr>
        <w:pStyle w:val="ListParagraph"/>
        <w:numPr>
          <w:ilvl w:val="0"/>
          <w:numId w:val="13"/>
        </w:numPr>
        <w:rPr>
          <w:rFonts w:ascii="Cambria" w:hAnsi="Cambria"/>
          <w:sz w:val="24"/>
          <w:szCs w:val="24"/>
        </w:rPr>
      </w:pPr>
      <w:r w:rsidRPr="000D4399">
        <w:rPr>
          <w:rFonts w:ascii="Cambria" w:hAnsi="Cambria"/>
          <w:sz w:val="24"/>
          <w:szCs w:val="24"/>
        </w:rPr>
        <w:t>Medicaid is a significant source of funding for long-term care for seniors.</w:t>
      </w:r>
    </w:p>
    <w:p w14:paraId="46907956" w14:textId="54074B3F" w:rsidR="007F5FBD" w:rsidRDefault="00905B51" w:rsidP="00905B51">
      <w:pPr>
        <w:rPr>
          <w:rFonts w:ascii="Cambria" w:hAnsi="Cambria"/>
          <w:b/>
          <w:bCs/>
          <w:sz w:val="36"/>
          <w:szCs w:val="36"/>
        </w:rPr>
      </w:pPr>
      <w:r w:rsidRPr="00905B51">
        <w:rPr>
          <w:rFonts w:ascii="Cambria" w:hAnsi="Cambria"/>
          <w:b/>
          <w:bCs/>
          <w:sz w:val="36"/>
          <w:szCs w:val="36"/>
        </w:rPr>
        <w:lastRenderedPageBreak/>
        <w:t>When to Use Professional Services to Help You Apply</w:t>
      </w:r>
    </w:p>
    <w:p w14:paraId="36DE94E4" w14:textId="2321CE89" w:rsidR="00905B51" w:rsidRDefault="005E75AD" w:rsidP="00905B51">
      <w:pPr>
        <w:rPr>
          <w:rFonts w:ascii="Cambria" w:hAnsi="Cambria"/>
          <w:sz w:val="24"/>
          <w:szCs w:val="24"/>
        </w:rPr>
      </w:pPr>
      <w:r>
        <w:rPr>
          <w:rFonts w:ascii="Cambria" w:hAnsi="Cambria"/>
          <w:sz w:val="24"/>
          <w:szCs w:val="24"/>
        </w:rPr>
        <w:t xml:space="preserve">Applying for </w:t>
      </w:r>
      <w:r w:rsidR="00F27E47" w:rsidRPr="00F27E47">
        <w:rPr>
          <w:rFonts w:ascii="Cambria" w:hAnsi="Cambria"/>
          <w:sz w:val="24"/>
          <w:szCs w:val="24"/>
        </w:rPr>
        <w:t>Medicaid</w:t>
      </w:r>
      <w:r>
        <w:rPr>
          <w:rFonts w:ascii="Cambria" w:hAnsi="Cambria"/>
          <w:sz w:val="24"/>
          <w:szCs w:val="24"/>
        </w:rPr>
        <w:t xml:space="preserve"> can feel overwhelming</w:t>
      </w:r>
      <w:r w:rsidR="007A4ABF">
        <w:rPr>
          <w:rFonts w:ascii="Cambria" w:hAnsi="Cambria"/>
          <w:sz w:val="24"/>
          <w:szCs w:val="24"/>
        </w:rPr>
        <w:t xml:space="preserve"> when you try to fill out all the paperwork, provide documentation, </w:t>
      </w:r>
      <w:r w:rsidR="00601223">
        <w:rPr>
          <w:rFonts w:ascii="Cambria" w:hAnsi="Cambria"/>
          <w:sz w:val="24"/>
          <w:szCs w:val="24"/>
        </w:rPr>
        <w:t xml:space="preserve">and submit the application on your own.  </w:t>
      </w:r>
    </w:p>
    <w:p w14:paraId="62FD227A" w14:textId="19FC02D0" w:rsidR="00601223" w:rsidRDefault="00FC7196" w:rsidP="00905B51">
      <w:pPr>
        <w:rPr>
          <w:rFonts w:ascii="Cambria" w:hAnsi="Cambria"/>
          <w:sz w:val="24"/>
          <w:szCs w:val="24"/>
        </w:rPr>
      </w:pPr>
      <w:r>
        <w:rPr>
          <w:rFonts w:ascii="Cambria" w:hAnsi="Cambria"/>
          <w:sz w:val="24"/>
          <w:szCs w:val="24"/>
        </w:rPr>
        <w:t xml:space="preserve">There are people who have made it their mission to help </w:t>
      </w:r>
      <w:r w:rsidR="00214414">
        <w:rPr>
          <w:rFonts w:ascii="Cambria" w:hAnsi="Cambria"/>
          <w:sz w:val="24"/>
          <w:szCs w:val="24"/>
        </w:rPr>
        <w:t xml:space="preserve">seniors with the </w:t>
      </w:r>
      <w:r w:rsidR="00A038E8">
        <w:rPr>
          <w:rFonts w:ascii="Cambria" w:hAnsi="Cambria"/>
          <w:sz w:val="24"/>
          <w:szCs w:val="24"/>
        </w:rPr>
        <w:t>process and</w:t>
      </w:r>
      <w:r w:rsidR="00214414">
        <w:rPr>
          <w:rFonts w:ascii="Cambria" w:hAnsi="Cambria"/>
          <w:sz w:val="24"/>
          <w:szCs w:val="24"/>
        </w:rPr>
        <w:t xml:space="preserve"> provide guidance and </w:t>
      </w:r>
      <w:r w:rsidR="005B0F4B">
        <w:rPr>
          <w:rFonts w:ascii="Cambria" w:hAnsi="Cambria"/>
          <w:sz w:val="24"/>
          <w:szCs w:val="24"/>
        </w:rPr>
        <w:t>practical help w</w:t>
      </w:r>
      <w:r w:rsidR="00EC6161">
        <w:rPr>
          <w:rFonts w:ascii="Cambria" w:hAnsi="Cambria"/>
          <w:sz w:val="24"/>
          <w:szCs w:val="24"/>
        </w:rPr>
        <w:t>hen it comes to understand</w:t>
      </w:r>
      <w:r w:rsidR="00DF5726">
        <w:rPr>
          <w:rFonts w:ascii="Cambria" w:hAnsi="Cambria"/>
          <w:sz w:val="24"/>
          <w:szCs w:val="24"/>
        </w:rPr>
        <w:t>ing</w:t>
      </w:r>
      <w:r w:rsidR="00EC6161">
        <w:rPr>
          <w:rFonts w:ascii="Cambria" w:hAnsi="Cambria"/>
          <w:sz w:val="24"/>
          <w:szCs w:val="24"/>
        </w:rPr>
        <w:t xml:space="preserve"> the Medicaid program</w:t>
      </w:r>
      <w:r w:rsidR="00A038E8">
        <w:rPr>
          <w:rFonts w:ascii="Cambria" w:hAnsi="Cambria"/>
          <w:sz w:val="24"/>
          <w:szCs w:val="24"/>
        </w:rPr>
        <w:t>.</w:t>
      </w:r>
    </w:p>
    <w:p w14:paraId="5B7A4E9B" w14:textId="08B3160A" w:rsidR="000263EC" w:rsidRDefault="00F835D6" w:rsidP="00905B51">
      <w:pPr>
        <w:rPr>
          <w:rFonts w:ascii="Cambria" w:hAnsi="Cambria"/>
          <w:sz w:val="24"/>
          <w:szCs w:val="24"/>
        </w:rPr>
      </w:pPr>
      <w:r>
        <w:rPr>
          <w:rFonts w:ascii="Cambria" w:hAnsi="Cambria"/>
          <w:sz w:val="24"/>
          <w:szCs w:val="24"/>
        </w:rPr>
        <w:t xml:space="preserve">You should seek help </w:t>
      </w:r>
      <w:r w:rsidR="002A66F4">
        <w:rPr>
          <w:rFonts w:ascii="Cambria" w:hAnsi="Cambria"/>
          <w:sz w:val="24"/>
          <w:szCs w:val="24"/>
        </w:rPr>
        <w:t>when:</w:t>
      </w:r>
    </w:p>
    <w:p w14:paraId="7915B47A" w14:textId="7610FF3D" w:rsidR="002A66F4" w:rsidRDefault="002A66F4" w:rsidP="00167AD5">
      <w:pPr>
        <w:pStyle w:val="ListParagraph"/>
        <w:numPr>
          <w:ilvl w:val="0"/>
          <w:numId w:val="14"/>
        </w:numPr>
        <w:rPr>
          <w:rFonts w:ascii="Cambria" w:hAnsi="Cambria"/>
          <w:sz w:val="24"/>
          <w:szCs w:val="24"/>
        </w:rPr>
      </w:pPr>
      <w:r w:rsidRPr="00167AD5">
        <w:rPr>
          <w:rFonts w:ascii="Cambria" w:hAnsi="Cambria"/>
          <w:sz w:val="24"/>
          <w:szCs w:val="24"/>
        </w:rPr>
        <w:t xml:space="preserve">You </w:t>
      </w:r>
      <w:r w:rsidR="00AD2F20" w:rsidRPr="00167AD5">
        <w:rPr>
          <w:rFonts w:ascii="Cambria" w:hAnsi="Cambria"/>
          <w:sz w:val="24"/>
          <w:szCs w:val="24"/>
        </w:rPr>
        <w:t>do not</w:t>
      </w:r>
      <w:r w:rsidRPr="00167AD5">
        <w:rPr>
          <w:rFonts w:ascii="Cambria" w:hAnsi="Cambria"/>
          <w:sz w:val="24"/>
          <w:szCs w:val="24"/>
        </w:rPr>
        <w:t xml:space="preserve"> understand how the program works</w:t>
      </w:r>
    </w:p>
    <w:p w14:paraId="7FBE6F72" w14:textId="3EC2CEA6" w:rsidR="002A66F4" w:rsidRDefault="00AD2F20" w:rsidP="00167AD5">
      <w:pPr>
        <w:pStyle w:val="ListParagraph"/>
        <w:numPr>
          <w:ilvl w:val="0"/>
          <w:numId w:val="14"/>
        </w:numPr>
        <w:rPr>
          <w:rFonts w:ascii="Cambria" w:hAnsi="Cambria"/>
          <w:sz w:val="24"/>
          <w:szCs w:val="24"/>
        </w:rPr>
      </w:pPr>
      <w:r w:rsidRPr="00167AD5">
        <w:rPr>
          <w:rFonts w:ascii="Cambria" w:hAnsi="Cambria"/>
          <w:sz w:val="24"/>
          <w:szCs w:val="24"/>
        </w:rPr>
        <w:t>You are</w:t>
      </w:r>
      <w:r w:rsidR="002A66F4" w:rsidRPr="00167AD5">
        <w:rPr>
          <w:rFonts w:ascii="Cambria" w:hAnsi="Cambria"/>
          <w:sz w:val="24"/>
          <w:szCs w:val="24"/>
        </w:rPr>
        <w:t xml:space="preserve"> not sure</w:t>
      </w:r>
      <w:r w:rsidR="00135454" w:rsidRPr="00167AD5">
        <w:rPr>
          <w:rFonts w:ascii="Cambria" w:hAnsi="Cambria"/>
          <w:sz w:val="24"/>
          <w:szCs w:val="24"/>
        </w:rPr>
        <w:t xml:space="preserve"> what your countable resources and countable income are</w:t>
      </w:r>
    </w:p>
    <w:p w14:paraId="52CB7ECA" w14:textId="103A0E69" w:rsidR="00B26BB9" w:rsidRDefault="00B26BB9" w:rsidP="00167AD5">
      <w:pPr>
        <w:pStyle w:val="ListParagraph"/>
        <w:numPr>
          <w:ilvl w:val="0"/>
          <w:numId w:val="14"/>
        </w:numPr>
        <w:rPr>
          <w:rFonts w:ascii="Cambria" w:hAnsi="Cambria"/>
          <w:sz w:val="24"/>
          <w:szCs w:val="24"/>
        </w:rPr>
      </w:pPr>
      <w:r w:rsidRPr="00167AD5">
        <w:rPr>
          <w:rFonts w:ascii="Cambria" w:hAnsi="Cambria"/>
          <w:sz w:val="24"/>
          <w:szCs w:val="24"/>
        </w:rPr>
        <w:t>You are confused by the paperwork required</w:t>
      </w:r>
    </w:p>
    <w:p w14:paraId="0B9837AF" w14:textId="7B5DC3D7" w:rsidR="00B26BB9" w:rsidRDefault="00025401" w:rsidP="00167AD5">
      <w:pPr>
        <w:pStyle w:val="ListParagraph"/>
        <w:numPr>
          <w:ilvl w:val="0"/>
          <w:numId w:val="14"/>
        </w:numPr>
        <w:rPr>
          <w:rFonts w:ascii="Cambria" w:hAnsi="Cambria"/>
          <w:sz w:val="24"/>
          <w:szCs w:val="24"/>
        </w:rPr>
      </w:pPr>
      <w:r w:rsidRPr="00167AD5">
        <w:rPr>
          <w:rFonts w:ascii="Cambria" w:hAnsi="Cambria"/>
          <w:sz w:val="24"/>
          <w:szCs w:val="24"/>
        </w:rPr>
        <w:t xml:space="preserve">You </w:t>
      </w:r>
      <w:r w:rsidR="00AD2F20" w:rsidRPr="00167AD5">
        <w:rPr>
          <w:rFonts w:ascii="Cambria" w:hAnsi="Cambria"/>
          <w:sz w:val="24"/>
          <w:szCs w:val="24"/>
        </w:rPr>
        <w:t>cannot</w:t>
      </w:r>
      <w:r w:rsidRPr="00167AD5">
        <w:rPr>
          <w:rFonts w:ascii="Cambria" w:hAnsi="Cambria"/>
          <w:sz w:val="24"/>
          <w:szCs w:val="24"/>
        </w:rPr>
        <w:t xml:space="preserve"> </w:t>
      </w:r>
      <w:r w:rsidR="00F20119" w:rsidRPr="00167AD5">
        <w:rPr>
          <w:rFonts w:ascii="Cambria" w:hAnsi="Cambria"/>
          <w:sz w:val="24"/>
          <w:szCs w:val="24"/>
        </w:rPr>
        <w:t>determine</w:t>
      </w:r>
      <w:r w:rsidRPr="00167AD5">
        <w:rPr>
          <w:rFonts w:ascii="Cambria" w:hAnsi="Cambria"/>
          <w:sz w:val="24"/>
          <w:szCs w:val="24"/>
        </w:rPr>
        <w:t xml:space="preserve"> what documents you need</w:t>
      </w:r>
    </w:p>
    <w:p w14:paraId="7E32D401" w14:textId="23E38F46" w:rsidR="00957720" w:rsidRDefault="00BA3F63" w:rsidP="00957720">
      <w:pPr>
        <w:pStyle w:val="ListParagraph"/>
        <w:numPr>
          <w:ilvl w:val="0"/>
          <w:numId w:val="14"/>
        </w:numPr>
        <w:rPr>
          <w:rFonts w:ascii="Cambria" w:hAnsi="Cambria"/>
          <w:sz w:val="24"/>
          <w:szCs w:val="24"/>
        </w:rPr>
      </w:pPr>
      <w:r w:rsidRPr="00167AD5">
        <w:rPr>
          <w:rFonts w:ascii="Cambria" w:hAnsi="Cambria"/>
          <w:sz w:val="24"/>
          <w:szCs w:val="24"/>
        </w:rPr>
        <w:t>You are not sure how Medicaid an</w:t>
      </w:r>
      <w:r w:rsidR="00167AD5">
        <w:rPr>
          <w:rFonts w:ascii="Cambria" w:hAnsi="Cambria"/>
          <w:sz w:val="24"/>
          <w:szCs w:val="24"/>
        </w:rPr>
        <w:t>d</w:t>
      </w:r>
      <w:r w:rsidRPr="00167AD5">
        <w:rPr>
          <w:rFonts w:ascii="Cambria" w:hAnsi="Cambria"/>
          <w:sz w:val="24"/>
          <w:szCs w:val="24"/>
        </w:rPr>
        <w:t xml:space="preserve"> Medicare work together to give you adequate coverage.</w:t>
      </w:r>
    </w:p>
    <w:p w14:paraId="6BFC37E9" w14:textId="732498D9" w:rsidR="00507404" w:rsidRDefault="00AD1BED" w:rsidP="00507404">
      <w:pPr>
        <w:rPr>
          <w:rFonts w:ascii="Cambria" w:hAnsi="Cambria"/>
          <w:b/>
          <w:bCs/>
          <w:color w:val="FFC000"/>
          <w:sz w:val="36"/>
          <w:szCs w:val="36"/>
        </w:rPr>
      </w:pPr>
      <w:r>
        <w:rPr>
          <w:rFonts w:ascii="Cambria" w:hAnsi="Cambria"/>
          <w:b/>
          <w:bCs/>
          <w:color w:val="FFC000"/>
          <w:sz w:val="36"/>
          <w:szCs w:val="36"/>
        </w:rPr>
        <w:t>Resources</w:t>
      </w:r>
    </w:p>
    <w:p w14:paraId="5E08C460" w14:textId="30752182" w:rsidR="00AD1BED" w:rsidRDefault="008753FA" w:rsidP="00507404">
      <w:pPr>
        <w:rPr>
          <w:rFonts w:ascii="Cambria" w:hAnsi="Cambria"/>
          <w:sz w:val="24"/>
          <w:szCs w:val="24"/>
        </w:rPr>
      </w:pPr>
      <w:hyperlink r:id="rId12" w:history="1">
        <w:r w:rsidRPr="00A906AC">
          <w:rPr>
            <w:rStyle w:val="Hyperlink"/>
            <w:rFonts w:ascii="Cambria" w:hAnsi="Cambria"/>
            <w:sz w:val="24"/>
            <w:szCs w:val="24"/>
          </w:rPr>
          <w:t>www.medicaid.gov</w:t>
        </w:r>
      </w:hyperlink>
      <w:r>
        <w:rPr>
          <w:rFonts w:ascii="Cambria" w:hAnsi="Cambria"/>
          <w:sz w:val="24"/>
          <w:szCs w:val="24"/>
        </w:rPr>
        <w:t xml:space="preserve">  </w:t>
      </w:r>
      <w:r w:rsidR="008457FC">
        <w:rPr>
          <w:rFonts w:ascii="Cambria" w:hAnsi="Cambria"/>
          <w:sz w:val="24"/>
          <w:szCs w:val="24"/>
        </w:rPr>
        <w:t>Centers for Medicare and Medicaid Services</w:t>
      </w:r>
    </w:p>
    <w:p w14:paraId="18933958" w14:textId="34F66B31" w:rsidR="008457FC" w:rsidRDefault="00432AC1" w:rsidP="00507404">
      <w:pPr>
        <w:rPr>
          <w:rFonts w:ascii="Cambria" w:hAnsi="Cambria"/>
          <w:sz w:val="24"/>
          <w:szCs w:val="24"/>
        </w:rPr>
      </w:pPr>
      <w:hyperlink r:id="rId13" w:history="1">
        <w:r w:rsidRPr="00A906AC">
          <w:rPr>
            <w:rStyle w:val="Hyperlink"/>
            <w:rFonts w:ascii="Cambria" w:hAnsi="Cambria"/>
            <w:sz w:val="24"/>
            <w:szCs w:val="24"/>
          </w:rPr>
          <w:t>www.longtermcare.gov</w:t>
        </w:r>
      </w:hyperlink>
      <w:r>
        <w:rPr>
          <w:rFonts w:ascii="Cambria" w:hAnsi="Cambria"/>
          <w:sz w:val="24"/>
          <w:szCs w:val="24"/>
        </w:rPr>
        <w:t xml:space="preserve"> </w:t>
      </w:r>
      <w:r w:rsidR="00B979A6">
        <w:rPr>
          <w:rFonts w:ascii="Cambria" w:hAnsi="Cambria"/>
          <w:sz w:val="24"/>
          <w:szCs w:val="24"/>
        </w:rPr>
        <w:t>Administration for Community Living</w:t>
      </w:r>
    </w:p>
    <w:p w14:paraId="02EA8B21" w14:textId="2CBD88B8" w:rsidR="003A7C6E" w:rsidRPr="00957720" w:rsidRDefault="003A7C6E" w:rsidP="00957720">
      <w:pPr>
        <w:rPr>
          <w:rFonts w:ascii="Cambria" w:hAnsi="Cambria"/>
          <w:sz w:val="24"/>
          <w:szCs w:val="24"/>
        </w:rPr>
      </w:pPr>
      <w:r w:rsidRPr="00957720">
        <w:rPr>
          <w:rFonts w:ascii="Cambria" w:hAnsi="Cambria"/>
          <w:b/>
          <w:bCs/>
          <w:sz w:val="36"/>
          <w:szCs w:val="36"/>
        </w:rPr>
        <w:lastRenderedPageBreak/>
        <w:t>How Lean on Dee Can Help Seniors?</w:t>
      </w:r>
    </w:p>
    <w:p w14:paraId="7AE81A58" w14:textId="77777777" w:rsidR="003A7C6E" w:rsidRPr="00624B8A" w:rsidRDefault="003A7C6E" w:rsidP="003A7C6E">
      <w:pPr>
        <w:rPr>
          <w:rFonts w:ascii="Cambria" w:hAnsi="Cambria"/>
          <w:b/>
          <w:bCs/>
          <w:color w:val="FFC000"/>
          <w:sz w:val="36"/>
          <w:szCs w:val="36"/>
        </w:rPr>
      </w:pPr>
      <w:r w:rsidRPr="00624B8A">
        <w:rPr>
          <w:rFonts w:ascii="Cambria" w:hAnsi="Cambria"/>
          <w:b/>
          <w:bCs/>
          <w:color w:val="FFC000"/>
          <w:sz w:val="36"/>
          <w:szCs w:val="36"/>
        </w:rPr>
        <w:t>Senior Wellness Check-Ins</w:t>
      </w:r>
    </w:p>
    <w:p w14:paraId="3547AC5D" w14:textId="77777777" w:rsidR="003A7C6E" w:rsidRPr="00416B5F" w:rsidRDefault="003A7C6E" w:rsidP="003A7C6E">
      <w:pPr>
        <w:rPr>
          <w:rFonts w:ascii="Cambria" w:hAnsi="Cambria"/>
          <w:b/>
          <w:bCs/>
          <w:sz w:val="24"/>
          <w:szCs w:val="24"/>
        </w:rPr>
      </w:pPr>
      <w:r w:rsidRPr="00416B5F">
        <w:rPr>
          <w:rFonts w:ascii="Cambria" w:hAnsi="Cambria"/>
          <w:color w:val="101730"/>
          <w:sz w:val="24"/>
          <w:szCs w:val="24"/>
        </w:rPr>
        <w:t>We offer direct communication and support while assuring that the emotional, physical, and spiritual well-being of your loved ones are addressed. We do this by providing three Wellness Check-In visits per month where we utilize a monthly assessment tool to gauge any changes that may occur. </w:t>
      </w:r>
    </w:p>
    <w:p w14:paraId="19AC4913" w14:textId="77777777" w:rsidR="003A7C6E" w:rsidRPr="00624B8A" w:rsidRDefault="003A7C6E" w:rsidP="003A7C6E">
      <w:pPr>
        <w:rPr>
          <w:rFonts w:ascii="Cambria" w:hAnsi="Cambria"/>
          <w:b/>
          <w:bCs/>
          <w:color w:val="FFC000"/>
          <w:sz w:val="36"/>
          <w:szCs w:val="36"/>
        </w:rPr>
      </w:pPr>
      <w:r w:rsidRPr="00624B8A">
        <w:rPr>
          <w:rFonts w:ascii="Cambria" w:hAnsi="Cambria"/>
          <w:b/>
          <w:bCs/>
          <w:color w:val="FFC000"/>
          <w:sz w:val="36"/>
          <w:szCs w:val="36"/>
        </w:rPr>
        <w:t>Home Safety Assessment</w:t>
      </w:r>
    </w:p>
    <w:p w14:paraId="017C16DA" w14:textId="77777777" w:rsidR="003A7C6E" w:rsidRPr="00163A95" w:rsidRDefault="003A7C6E" w:rsidP="003A7C6E">
      <w:pPr>
        <w:rPr>
          <w:rFonts w:ascii="Cambria" w:hAnsi="Cambria"/>
          <w:sz w:val="32"/>
          <w:szCs w:val="32"/>
        </w:rPr>
      </w:pPr>
      <w:r w:rsidRPr="00163A95">
        <w:rPr>
          <w:rFonts w:ascii="Cambria" w:hAnsi="Cambria"/>
          <w:sz w:val="24"/>
          <w:szCs w:val="24"/>
        </w:rPr>
        <w:t>We will assess the living environment</w:t>
      </w:r>
      <w:r>
        <w:rPr>
          <w:rFonts w:ascii="Cambria" w:hAnsi="Cambria"/>
          <w:sz w:val="24"/>
          <w:szCs w:val="24"/>
        </w:rPr>
        <w:t xml:space="preserve">, and make recommendations for hardware and fixtures that may need to be installed or repaired to help to support your loved one in the </w:t>
      </w:r>
      <w:r w:rsidRPr="00FF63A6">
        <w:rPr>
          <w:rFonts w:ascii="Cambria" w:hAnsi="Cambria"/>
          <w:sz w:val="24"/>
          <w:szCs w:val="24"/>
        </w:rPr>
        <w:t>home</w:t>
      </w:r>
      <w:r w:rsidRPr="00FF63A6">
        <w:rPr>
          <w:rFonts w:ascii="Cambria" w:hAnsi="Cambria"/>
          <w:sz w:val="24"/>
          <w:szCs w:val="24"/>
          <w:bdr w:val="none" w:sz="0" w:space="0" w:color="auto" w:frame="1"/>
        </w:rPr>
        <w:t xml:space="preserve"> and making referrals to our list of trusted partners for services that can assist in fixing or installing them. Our goal is to reduce falls and avoidable hospitalizations</w:t>
      </w:r>
    </w:p>
    <w:p w14:paraId="10855E79" w14:textId="77777777" w:rsidR="003A7C6E" w:rsidRDefault="003A7C6E" w:rsidP="003A7C6E">
      <w:pPr>
        <w:pStyle w:val="font8"/>
        <w:spacing w:before="0" w:beforeAutospacing="0" w:after="0" w:afterAutospacing="0"/>
        <w:textAlignment w:val="baseline"/>
        <w:rPr>
          <w:rStyle w:val="wixguard"/>
          <w:rFonts w:ascii="Cambria" w:hAnsi="Cambria"/>
          <w:sz w:val="30"/>
          <w:szCs w:val="30"/>
          <w:bdr w:val="none" w:sz="0" w:space="0" w:color="auto" w:frame="1"/>
        </w:rPr>
      </w:pPr>
      <w:r w:rsidRPr="00163A95">
        <w:rPr>
          <w:rStyle w:val="wixguard"/>
          <w:rFonts w:ascii="Cambria" w:hAnsi="Cambria"/>
          <w:sz w:val="30"/>
          <w:szCs w:val="30"/>
          <w:bdr w:val="none" w:sz="0" w:space="0" w:color="auto" w:frame="1"/>
        </w:rPr>
        <w:t>​</w:t>
      </w:r>
      <w:r w:rsidRPr="00624B8A">
        <w:rPr>
          <w:rStyle w:val="wixguard"/>
          <w:rFonts w:ascii="Cambria" w:hAnsi="Cambria"/>
          <w:b/>
          <w:bCs/>
          <w:color w:val="FFC000"/>
          <w:sz w:val="36"/>
          <w:szCs w:val="36"/>
          <w:bdr w:val="none" w:sz="0" w:space="0" w:color="auto" w:frame="1"/>
        </w:rPr>
        <w:t>Housing Placement</w:t>
      </w:r>
    </w:p>
    <w:p w14:paraId="6786010D" w14:textId="77777777" w:rsidR="003A7C6E" w:rsidRDefault="003A7C6E" w:rsidP="003A7C6E">
      <w:pPr>
        <w:pStyle w:val="font8"/>
        <w:spacing w:before="0" w:beforeAutospacing="0" w:after="0" w:afterAutospacing="0"/>
        <w:textAlignment w:val="baseline"/>
        <w:rPr>
          <w:rStyle w:val="wixguard"/>
          <w:rFonts w:ascii="Cambria" w:hAnsi="Cambria"/>
          <w:sz w:val="30"/>
          <w:szCs w:val="30"/>
          <w:bdr w:val="none" w:sz="0" w:space="0" w:color="auto" w:frame="1"/>
        </w:rPr>
      </w:pPr>
    </w:p>
    <w:p w14:paraId="1AE344CD" w14:textId="77777777" w:rsidR="003A7C6E" w:rsidRPr="001129AD" w:rsidRDefault="003A7C6E" w:rsidP="003A7C6E">
      <w:pPr>
        <w:pStyle w:val="font8"/>
        <w:spacing w:before="0" w:beforeAutospacing="0" w:after="0" w:afterAutospacing="0"/>
        <w:textAlignment w:val="baseline"/>
        <w:rPr>
          <w:rFonts w:ascii="Cambria" w:hAnsi="Cambria" w:cs="Arial"/>
        </w:rPr>
      </w:pPr>
      <w:r w:rsidRPr="001129AD">
        <w:rPr>
          <w:rFonts w:ascii="Cambria" w:hAnsi="Cambria"/>
          <w:color w:val="101730"/>
        </w:rPr>
        <w:t xml:space="preserve">There </w:t>
      </w:r>
      <w:r>
        <w:rPr>
          <w:rFonts w:ascii="Cambria" w:hAnsi="Cambria"/>
          <w:color w:val="101730"/>
        </w:rPr>
        <w:t>is</w:t>
      </w:r>
      <w:r w:rsidRPr="001129AD">
        <w:rPr>
          <w:rFonts w:ascii="Cambria" w:hAnsi="Cambria"/>
          <w:color w:val="101730"/>
        </w:rPr>
        <w:t xml:space="preserve"> a range of reasons why your loved one may need assistance in relocating to a senior living community or skilled nursing facility. If the occasion ever arises, we will be there to help you find the best option for your price range and level of care.</w:t>
      </w:r>
    </w:p>
    <w:p w14:paraId="1BD32C04" w14:textId="77777777" w:rsidR="003A7C6E" w:rsidRPr="00163A95" w:rsidRDefault="003A7C6E" w:rsidP="003A7C6E">
      <w:pPr>
        <w:pStyle w:val="font8"/>
        <w:spacing w:before="0" w:beforeAutospacing="0" w:after="0" w:afterAutospacing="0"/>
        <w:textAlignment w:val="baseline"/>
        <w:rPr>
          <w:rFonts w:ascii="Cambria" w:hAnsi="Cambria" w:cs="Arial"/>
          <w:sz w:val="30"/>
          <w:szCs w:val="30"/>
        </w:rPr>
      </w:pPr>
      <w:r w:rsidRPr="00163A95">
        <w:rPr>
          <w:rStyle w:val="wixguard"/>
          <w:rFonts w:ascii="Cambria" w:hAnsi="Cambria"/>
          <w:sz w:val="30"/>
          <w:szCs w:val="30"/>
          <w:bdr w:val="none" w:sz="0" w:space="0" w:color="auto" w:frame="1"/>
        </w:rPr>
        <w:t>​</w:t>
      </w:r>
    </w:p>
    <w:p w14:paraId="486E7E7E" w14:textId="77777777" w:rsidR="00432F96" w:rsidRDefault="00432F96" w:rsidP="00432677">
      <w:pPr>
        <w:rPr>
          <w:rFonts w:ascii="Cambria" w:hAnsi="Cambria"/>
          <w:b/>
          <w:bCs/>
          <w:sz w:val="36"/>
          <w:szCs w:val="36"/>
        </w:rPr>
      </w:pPr>
    </w:p>
    <w:p w14:paraId="1E905D15" w14:textId="77777777" w:rsidR="00432F96" w:rsidRDefault="00432F96" w:rsidP="00432677">
      <w:pPr>
        <w:rPr>
          <w:rFonts w:ascii="Cambria" w:hAnsi="Cambria"/>
          <w:b/>
          <w:bCs/>
          <w:sz w:val="36"/>
          <w:szCs w:val="36"/>
        </w:rPr>
      </w:pPr>
    </w:p>
    <w:p w14:paraId="41AE901C" w14:textId="77777777" w:rsidR="00432F96" w:rsidRDefault="00432F96" w:rsidP="00432677">
      <w:pPr>
        <w:rPr>
          <w:rFonts w:ascii="Cambria" w:hAnsi="Cambria"/>
          <w:b/>
          <w:bCs/>
          <w:sz w:val="36"/>
          <w:szCs w:val="36"/>
        </w:rPr>
      </w:pPr>
    </w:p>
    <w:p w14:paraId="599F59AF" w14:textId="77777777" w:rsidR="00432F96" w:rsidRDefault="00432F96" w:rsidP="00432677">
      <w:pPr>
        <w:rPr>
          <w:rFonts w:ascii="Cambria" w:hAnsi="Cambria"/>
          <w:b/>
          <w:bCs/>
          <w:sz w:val="36"/>
          <w:szCs w:val="36"/>
        </w:rPr>
      </w:pPr>
    </w:p>
    <w:p w14:paraId="313FC1AB" w14:textId="77777777" w:rsidR="00432F96" w:rsidRDefault="00432F96" w:rsidP="00432677">
      <w:pPr>
        <w:rPr>
          <w:rFonts w:ascii="Cambria" w:hAnsi="Cambria"/>
          <w:b/>
          <w:bCs/>
          <w:sz w:val="36"/>
          <w:szCs w:val="36"/>
        </w:rPr>
      </w:pPr>
    </w:p>
    <w:p w14:paraId="697C4F3C" w14:textId="77777777" w:rsidR="00432F96" w:rsidRDefault="00432F96" w:rsidP="00432677">
      <w:pPr>
        <w:rPr>
          <w:rFonts w:ascii="Cambria" w:hAnsi="Cambria"/>
          <w:b/>
          <w:bCs/>
          <w:sz w:val="36"/>
          <w:szCs w:val="36"/>
        </w:rPr>
      </w:pPr>
    </w:p>
    <w:p w14:paraId="3E9CEAD4" w14:textId="77777777" w:rsidR="00432F96" w:rsidRDefault="00432F96" w:rsidP="00432677">
      <w:pPr>
        <w:rPr>
          <w:rFonts w:ascii="Cambria" w:hAnsi="Cambria"/>
          <w:b/>
          <w:bCs/>
          <w:sz w:val="36"/>
          <w:szCs w:val="36"/>
        </w:rPr>
      </w:pPr>
    </w:p>
    <w:p w14:paraId="324B3D8B" w14:textId="77777777" w:rsidR="00432F96" w:rsidRDefault="00432F96" w:rsidP="00432677">
      <w:pPr>
        <w:rPr>
          <w:rFonts w:ascii="Cambria" w:hAnsi="Cambria"/>
          <w:b/>
          <w:bCs/>
          <w:sz w:val="36"/>
          <w:szCs w:val="36"/>
        </w:rPr>
      </w:pPr>
    </w:p>
    <w:p w14:paraId="2C3E7C87" w14:textId="77777777" w:rsidR="00F478FF" w:rsidRDefault="00F478FF" w:rsidP="00432677">
      <w:pPr>
        <w:rPr>
          <w:rFonts w:ascii="Cambria" w:hAnsi="Cambria"/>
          <w:b/>
          <w:bCs/>
          <w:sz w:val="36"/>
          <w:szCs w:val="36"/>
        </w:rPr>
      </w:pPr>
    </w:p>
    <w:p w14:paraId="3FE9253E" w14:textId="77777777" w:rsidR="00F478FF" w:rsidRDefault="00F478FF" w:rsidP="00432677">
      <w:pPr>
        <w:rPr>
          <w:rFonts w:ascii="Cambria" w:hAnsi="Cambria"/>
          <w:b/>
          <w:bCs/>
          <w:sz w:val="36"/>
          <w:szCs w:val="36"/>
        </w:rPr>
      </w:pPr>
    </w:p>
    <w:p w14:paraId="23D46E5B" w14:textId="77777777" w:rsidR="00F478FF" w:rsidRDefault="00F478FF" w:rsidP="00432677">
      <w:pPr>
        <w:rPr>
          <w:rFonts w:ascii="Cambria" w:hAnsi="Cambria"/>
          <w:b/>
          <w:bCs/>
          <w:sz w:val="36"/>
          <w:szCs w:val="36"/>
        </w:rPr>
      </w:pPr>
    </w:p>
    <w:p w14:paraId="0FE022E7" w14:textId="77777777" w:rsidR="00D03D37" w:rsidRDefault="00D03D37" w:rsidP="00432677">
      <w:pPr>
        <w:rPr>
          <w:rFonts w:ascii="Cambria" w:hAnsi="Cambria"/>
          <w:b/>
          <w:bCs/>
          <w:sz w:val="36"/>
          <w:szCs w:val="36"/>
        </w:rPr>
      </w:pPr>
    </w:p>
    <w:p w14:paraId="6B308A15" w14:textId="77777777" w:rsidR="003A7C6E" w:rsidRDefault="003A7C6E" w:rsidP="005D3FE8">
      <w:pPr>
        <w:rPr>
          <w:rFonts w:ascii="Cambria" w:hAnsi="Cambria"/>
          <w:sz w:val="24"/>
          <w:szCs w:val="24"/>
        </w:rPr>
      </w:pPr>
    </w:p>
    <w:p w14:paraId="47C647E3" w14:textId="77777777" w:rsidR="003A7C6E" w:rsidRDefault="003A7C6E" w:rsidP="005D3FE8">
      <w:pPr>
        <w:rPr>
          <w:rFonts w:ascii="Cambria" w:hAnsi="Cambria"/>
          <w:sz w:val="24"/>
          <w:szCs w:val="24"/>
        </w:rPr>
      </w:pPr>
    </w:p>
    <w:p w14:paraId="24461CDE" w14:textId="77777777" w:rsidR="003A7C6E" w:rsidRDefault="003A7C6E" w:rsidP="005D3FE8">
      <w:pPr>
        <w:rPr>
          <w:rFonts w:ascii="Cambria" w:hAnsi="Cambria"/>
          <w:sz w:val="24"/>
          <w:szCs w:val="24"/>
        </w:rPr>
      </w:pPr>
    </w:p>
    <w:p w14:paraId="620D5E39" w14:textId="003C95D0" w:rsidR="00500298" w:rsidRDefault="00500298" w:rsidP="001A4974">
      <w:pPr>
        <w:spacing w:line="240" w:lineRule="auto"/>
        <w:rPr>
          <w:rFonts w:ascii="Cambria" w:hAnsi="Cambria"/>
          <w:color w:val="000000" w:themeColor="text1"/>
          <w:sz w:val="24"/>
          <w:szCs w:val="24"/>
        </w:rPr>
      </w:pPr>
    </w:p>
    <w:sectPr w:rsidR="00500298" w:rsidSect="002F41A8">
      <w:pgSz w:w="7920" w:h="12240" w:orient="landscape" w:code="1"/>
      <w:pgMar w:top="1440" w:right="720" w:bottom="1440" w:left="1440" w:header="720" w:footer="720" w:gutter="144"/>
      <w:pgBorders w:offsetFrom="page">
        <w:top w:val="dashDotStroked" w:sz="24" w:space="24" w:color="2F5496" w:themeColor="accent1" w:themeShade="BF"/>
        <w:left w:val="dashDotStroked" w:sz="24" w:space="24" w:color="2F5496" w:themeColor="accent1" w:themeShade="BF"/>
        <w:bottom w:val="dashDotStroked" w:sz="24" w:space="24" w:color="2F5496" w:themeColor="accent1" w:themeShade="BF"/>
        <w:right w:val="dashDotStroked" w:sz="2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3F548" w14:textId="77777777" w:rsidR="009D42F5" w:rsidRDefault="009D42F5" w:rsidP="00567C30">
      <w:pPr>
        <w:spacing w:after="0" w:line="240" w:lineRule="auto"/>
      </w:pPr>
      <w:r>
        <w:separator/>
      </w:r>
    </w:p>
  </w:endnote>
  <w:endnote w:type="continuationSeparator" w:id="0">
    <w:p w14:paraId="11A2F4B0" w14:textId="77777777" w:rsidR="009D42F5" w:rsidRDefault="009D42F5" w:rsidP="0056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FE1EE" w14:textId="77777777" w:rsidR="009D42F5" w:rsidRDefault="009D42F5" w:rsidP="00567C30">
      <w:pPr>
        <w:spacing w:after="0" w:line="240" w:lineRule="auto"/>
      </w:pPr>
      <w:r>
        <w:separator/>
      </w:r>
    </w:p>
  </w:footnote>
  <w:footnote w:type="continuationSeparator" w:id="0">
    <w:p w14:paraId="5CC28F13" w14:textId="77777777" w:rsidR="009D42F5" w:rsidRDefault="009D42F5" w:rsidP="0056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7965"/>
    <w:multiLevelType w:val="hybridMultilevel"/>
    <w:tmpl w:val="E714B0A0"/>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5701B9"/>
    <w:multiLevelType w:val="hybridMultilevel"/>
    <w:tmpl w:val="A614BF7E"/>
    <w:lvl w:ilvl="0" w:tplc="EA545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E2D4BFA"/>
    <w:multiLevelType w:val="hybridMultilevel"/>
    <w:tmpl w:val="0C16F95C"/>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19E55B6"/>
    <w:multiLevelType w:val="hybridMultilevel"/>
    <w:tmpl w:val="C8169EB6"/>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3121F3"/>
    <w:multiLevelType w:val="hybridMultilevel"/>
    <w:tmpl w:val="39FCE6C6"/>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5652C6"/>
    <w:multiLevelType w:val="hybridMultilevel"/>
    <w:tmpl w:val="8DDE1F48"/>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F593D10"/>
    <w:multiLevelType w:val="hybridMultilevel"/>
    <w:tmpl w:val="96A0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5088D"/>
    <w:multiLevelType w:val="hybridMultilevel"/>
    <w:tmpl w:val="9350F75C"/>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18B4D0A"/>
    <w:multiLevelType w:val="hybridMultilevel"/>
    <w:tmpl w:val="8B06E19E"/>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2AC2BFF"/>
    <w:multiLevelType w:val="hybridMultilevel"/>
    <w:tmpl w:val="25A227D4"/>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3370705"/>
    <w:multiLevelType w:val="hybridMultilevel"/>
    <w:tmpl w:val="15D4CAE8"/>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8D4AA4"/>
    <w:multiLevelType w:val="hybridMultilevel"/>
    <w:tmpl w:val="8C1C7526"/>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AB91B40"/>
    <w:multiLevelType w:val="hybridMultilevel"/>
    <w:tmpl w:val="5220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1018C"/>
    <w:multiLevelType w:val="hybridMultilevel"/>
    <w:tmpl w:val="194A845E"/>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2"/>
  </w:num>
  <w:num w:numId="3">
    <w:abstractNumId w:val="5"/>
  </w:num>
  <w:num w:numId="4">
    <w:abstractNumId w:val="11"/>
  </w:num>
  <w:num w:numId="5">
    <w:abstractNumId w:val="8"/>
  </w:num>
  <w:num w:numId="6">
    <w:abstractNumId w:val="2"/>
  </w:num>
  <w:num w:numId="7">
    <w:abstractNumId w:val="7"/>
  </w:num>
  <w:num w:numId="8">
    <w:abstractNumId w:val="9"/>
  </w:num>
  <w:num w:numId="9">
    <w:abstractNumId w:val="1"/>
  </w:num>
  <w:num w:numId="10">
    <w:abstractNumId w:val="0"/>
  </w:num>
  <w:num w:numId="11">
    <w:abstractNumId w:val="13"/>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bookFoldPrinting/>
  <w:bookFoldPrintingSheets w:val="1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NDUyszA1NTQ0MzBX0lEKTi0uzszPAykwrQUA5jxtRCwAAAA="/>
  </w:docVars>
  <w:rsids>
    <w:rsidRoot w:val="002710D9"/>
    <w:rsid w:val="00004B27"/>
    <w:rsid w:val="00006D37"/>
    <w:rsid w:val="00025401"/>
    <w:rsid w:val="000263EC"/>
    <w:rsid w:val="00033D0A"/>
    <w:rsid w:val="00035747"/>
    <w:rsid w:val="0004205F"/>
    <w:rsid w:val="000570E0"/>
    <w:rsid w:val="00064588"/>
    <w:rsid w:val="00071C0D"/>
    <w:rsid w:val="0008468C"/>
    <w:rsid w:val="00094A0F"/>
    <w:rsid w:val="0009528D"/>
    <w:rsid w:val="00095955"/>
    <w:rsid w:val="00095B22"/>
    <w:rsid w:val="0009651B"/>
    <w:rsid w:val="000A1EE9"/>
    <w:rsid w:val="000C1B14"/>
    <w:rsid w:val="000C213A"/>
    <w:rsid w:val="000D1615"/>
    <w:rsid w:val="000D4399"/>
    <w:rsid w:val="000D445B"/>
    <w:rsid w:val="000E4F85"/>
    <w:rsid w:val="000E7A89"/>
    <w:rsid w:val="000F0A69"/>
    <w:rsid w:val="00100151"/>
    <w:rsid w:val="001129AD"/>
    <w:rsid w:val="00117553"/>
    <w:rsid w:val="00121ACE"/>
    <w:rsid w:val="001220C6"/>
    <w:rsid w:val="001246F6"/>
    <w:rsid w:val="001259FD"/>
    <w:rsid w:val="00126F29"/>
    <w:rsid w:val="001319F7"/>
    <w:rsid w:val="00133AB0"/>
    <w:rsid w:val="00134DC7"/>
    <w:rsid w:val="00135454"/>
    <w:rsid w:val="00143267"/>
    <w:rsid w:val="00163A95"/>
    <w:rsid w:val="00167AD5"/>
    <w:rsid w:val="001730F1"/>
    <w:rsid w:val="00174B26"/>
    <w:rsid w:val="0017766F"/>
    <w:rsid w:val="0017787E"/>
    <w:rsid w:val="0018477B"/>
    <w:rsid w:val="001848C2"/>
    <w:rsid w:val="00185011"/>
    <w:rsid w:val="0019278C"/>
    <w:rsid w:val="001A161A"/>
    <w:rsid w:val="001A4974"/>
    <w:rsid w:val="001C678D"/>
    <w:rsid w:val="001D0267"/>
    <w:rsid w:val="001E1F71"/>
    <w:rsid w:val="001E7BF7"/>
    <w:rsid w:val="001F0D59"/>
    <w:rsid w:val="001F2B69"/>
    <w:rsid w:val="002001A0"/>
    <w:rsid w:val="00204629"/>
    <w:rsid w:val="00204F83"/>
    <w:rsid w:val="00214414"/>
    <w:rsid w:val="002171FE"/>
    <w:rsid w:val="0021745E"/>
    <w:rsid w:val="00221857"/>
    <w:rsid w:val="0023125F"/>
    <w:rsid w:val="002446AD"/>
    <w:rsid w:val="002574E3"/>
    <w:rsid w:val="002630BA"/>
    <w:rsid w:val="00264D62"/>
    <w:rsid w:val="002710D9"/>
    <w:rsid w:val="002717FB"/>
    <w:rsid w:val="002732E9"/>
    <w:rsid w:val="00282BBD"/>
    <w:rsid w:val="002900A2"/>
    <w:rsid w:val="00291000"/>
    <w:rsid w:val="00295BE0"/>
    <w:rsid w:val="002A0BD6"/>
    <w:rsid w:val="002A5E8B"/>
    <w:rsid w:val="002A66F4"/>
    <w:rsid w:val="002B47D3"/>
    <w:rsid w:val="002C373C"/>
    <w:rsid w:val="002E6C0A"/>
    <w:rsid w:val="002F27CA"/>
    <w:rsid w:val="002F41A8"/>
    <w:rsid w:val="002F7F14"/>
    <w:rsid w:val="00300290"/>
    <w:rsid w:val="00307469"/>
    <w:rsid w:val="00311A80"/>
    <w:rsid w:val="00317054"/>
    <w:rsid w:val="00317110"/>
    <w:rsid w:val="0031784C"/>
    <w:rsid w:val="00322FF6"/>
    <w:rsid w:val="00323E19"/>
    <w:rsid w:val="00325FE0"/>
    <w:rsid w:val="00332AB4"/>
    <w:rsid w:val="00336178"/>
    <w:rsid w:val="003543E8"/>
    <w:rsid w:val="0035545F"/>
    <w:rsid w:val="00382369"/>
    <w:rsid w:val="00386A9F"/>
    <w:rsid w:val="0038745D"/>
    <w:rsid w:val="003907B9"/>
    <w:rsid w:val="00390B4A"/>
    <w:rsid w:val="00391FDC"/>
    <w:rsid w:val="003A7C6E"/>
    <w:rsid w:val="003B2CC3"/>
    <w:rsid w:val="003B4967"/>
    <w:rsid w:val="003B4BAF"/>
    <w:rsid w:val="003B7910"/>
    <w:rsid w:val="003B7A87"/>
    <w:rsid w:val="003B7BA5"/>
    <w:rsid w:val="003D2423"/>
    <w:rsid w:val="003E16FC"/>
    <w:rsid w:val="003E44CE"/>
    <w:rsid w:val="003E7B64"/>
    <w:rsid w:val="003F1C5B"/>
    <w:rsid w:val="00407885"/>
    <w:rsid w:val="004154E8"/>
    <w:rsid w:val="00416B5F"/>
    <w:rsid w:val="0041708F"/>
    <w:rsid w:val="0042029A"/>
    <w:rsid w:val="00432677"/>
    <w:rsid w:val="00432AC1"/>
    <w:rsid w:val="00432F96"/>
    <w:rsid w:val="00441520"/>
    <w:rsid w:val="0044550F"/>
    <w:rsid w:val="00451B3A"/>
    <w:rsid w:val="00452EA5"/>
    <w:rsid w:val="0045329C"/>
    <w:rsid w:val="00462E00"/>
    <w:rsid w:val="00463EAE"/>
    <w:rsid w:val="00466A93"/>
    <w:rsid w:val="004671CE"/>
    <w:rsid w:val="004747B1"/>
    <w:rsid w:val="0048050B"/>
    <w:rsid w:val="00483BFD"/>
    <w:rsid w:val="00492783"/>
    <w:rsid w:val="004B1FB4"/>
    <w:rsid w:val="004C5A3B"/>
    <w:rsid w:val="004D1293"/>
    <w:rsid w:val="004D42AF"/>
    <w:rsid w:val="004F25FC"/>
    <w:rsid w:val="004F5F12"/>
    <w:rsid w:val="004F7A85"/>
    <w:rsid w:val="00500298"/>
    <w:rsid w:val="005058A9"/>
    <w:rsid w:val="00507404"/>
    <w:rsid w:val="00512956"/>
    <w:rsid w:val="00532A04"/>
    <w:rsid w:val="005354F7"/>
    <w:rsid w:val="00537216"/>
    <w:rsid w:val="00540E9A"/>
    <w:rsid w:val="00540ED8"/>
    <w:rsid w:val="005477DB"/>
    <w:rsid w:val="00550B56"/>
    <w:rsid w:val="005521F4"/>
    <w:rsid w:val="00561D6D"/>
    <w:rsid w:val="00562804"/>
    <w:rsid w:val="00567C30"/>
    <w:rsid w:val="005920B9"/>
    <w:rsid w:val="005B0989"/>
    <w:rsid w:val="005B0F4B"/>
    <w:rsid w:val="005C24E3"/>
    <w:rsid w:val="005D192A"/>
    <w:rsid w:val="005D2948"/>
    <w:rsid w:val="005D3FE8"/>
    <w:rsid w:val="005D4080"/>
    <w:rsid w:val="005D7182"/>
    <w:rsid w:val="005E66E4"/>
    <w:rsid w:val="005E75AD"/>
    <w:rsid w:val="005F2B0C"/>
    <w:rsid w:val="005F3370"/>
    <w:rsid w:val="005F33A2"/>
    <w:rsid w:val="00601223"/>
    <w:rsid w:val="00604809"/>
    <w:rsid w:val="00607B1D"/>
    <w:rsid w:val="00610BE8"/>
    <w:rsid w:val="00617B06"/>
    <w:rsid w:val="00620E40"/>
    <w:rsid w:val="00621CE4"/>
    <w:rsid w:val="00624B8A"/>
    <w:rsid w:val="006258B9"/>
    <w:rsid w:val="00633006"/>
    <w:rsid w:val="00633C4F"/>
    <w:rsid w:val="00633FFC"/>
    <w:rsid w:val="006363F7"/>
    <w:rsid w:val="00636910"/>
    <w:rsid w:val="00640668"/>
    <w:rsid w:val="00646321"/>
    <w:rsid w:val="00647D36"/>
    <w:rsid w:val="006535E3"/>
    <w:rsid w:val="00655DE5"/>
    <w:rsid w:val="00657C86"/>
    <w:rsid w:val="00662080"/>
    <w:rsid w:val="00666C1D"/>
    <w:rsid w:val="006812EE"/>
    <w:rsid w:val="0068464F"/>
    <w:rsid w:val="00694674"/>
    <w:rsid w:val="00696A7A"/>
    <w:rsid w:val="006A060A"/>
    <w:rsid w:val="006B17F4"/>
    <w:rsid w:val="006C3861"/>
    <w:rsid w:val="006C4800"/>
    <w:rsid w:val="006C7B20"/>
    <w:rsid w:val="006D15F7"/>
    <w:rsid w:val="006D37E7"/>
    <w:rsid w:val="006D5D42"/>
    <w:rsid w:val="006D7FFA"/>
    <w:rsid w:val="006E1F67"/>
    <w:rsid w:val="006E2519"/>
    <w:rsid w:val="007022C8"/>
    <w:rsid w:val="00705274"/>
    <w:rsid w:val="00706C71"/>
    <w:rsid w:val="00717F7C"/>
    <w:rsid w:val="0072136B"/>
    <w:rsid w:val="00734BD4"/>
    <w:rsid w:val="00735458"/>
    <w:rsid w:val="00745D88"/>
    <w:rsid w:val="00747503"/>
    <w:rsid w:val="00750250"/>
    <w:rsid w:val="00751F68"/>
    <w:rsid w:val="00752205"/>
    <w:rsid w:val="00754627"/>
    <w:rsid w:val="007640AB"/>
    <w:rsid w:val="00764533"/>
    <w:rsid w:val="00767394"/>
    <w:rsid w:val="007834F0"/>
    <w:rsid w:val="007840FD"/>
    <w:rsid w:val="007860FE"/>
    <w:rsid w:val="00791A91"/>
    <w:rsid w:val="00792FA9"/>
    <w:rsid w:val="00797F67"/>
    <w:rsid w:val="007A0BDD"/>
    <w:rsid w:val="007A33BF"/>
    <w:rsid w:val="007A4ABF"/>
    <w:rsid w:val="007B2A4D"/>
    <w:rsid w:val="007B4C3F"/>
    <w:rsid w:val="007C021C"/>
    <w:rsid w:val="007C4F16"/>
    <w:rsid w:val="007C60AC"/>
    <w:rsid w:val="007D18EE"/>
    <w:rsid w:val="007D4539"/>
    <w:rsid w:val="007E7BB8"/>
    <w:rsid w:val="007F4180"/>
    <w:rsid w:val="007F5FBD"/>
    <w:rsid w:val="0080262E"/>
    <w:rsid w:val="0080740E"/>
    <w:rsid w:val="008109AC"/>
    <w:rsid w:val="00813FB1"/>
    <w:rsid w:val="0081656F"/>
    <w:rsid w:val="00816B18"/>
    <w:rsid w:val="0082088B"/>
    <w:rsid w:val="008260FC"/>
    <w:rsid w:val="00830891"/>
    <w:rsid w:val="00832F1E"/>
    <w:rsid w:val="008457FC"/>
    <w:rsid w:val="0084641A"/>
    <w:rsid w:val="00850CC1"/>
    <w:rsid w:val="00865182"/>
    <w:rsid w:val="00872970"/>
    <w:rsid w:val="008753FA"/>
    <w:rsid w:val="0088112F"/>
    <w:rsid w:val="008B2A99"/>
    <w:rsid w:val="008C13CE"/>
    <w:rsid w:val="008C2E91"/>
    <w:rsid w:val="008C32F4"/>
    <w:rsid w:val="008C3855"/>
    <w:rsid w:val="008C67B6"/>
    <w:rsid w:val="008D3C04"/>
    <w:rsid w:val="008D7768"/>
    <w:rsid w:val="008E4136"/>
    <w:rsid w:val="008E4F27"/>
    <w:rsid w:val="008E7BD1"/>
    <w:rsid w:val="008F0521"/>
    <w:rsid w:val="008F5ADD"/>
    <w:rsid w:val="0090024A"/>
    <w:rsid w:val="00905363"/>
    <w:rsid w:val="00905B51"/>
    <w:rsid w:val="009167A7"/>
    <w:rsid w:val="00917990"/>
    <w:rsid w:val="00922365"/>
    <w:rsid w:val="00935703"/>
    <w:rsid w:val="00936E44"/>
    <w:rsid w:val="00950889"/>
    <w:rsid w:val="009541B5"/>
    <w:rsid w:val="00956F3A"/>
    <w:rsid w:val="00957720"/>
    <w:rsid w:val="009612CB"/>
    <w:rsid w:val="009650F7"/>
    <w:rsid w:val="009672B7"/>
    <w:rsid w:val="00970015"/>
    <w:rsid w:val="0098073E"/>
    <w:rsid w:val="00981FE9"/>
    <w:rsid w:val="00985AC7"/>
    <w:rsid w:val="00992757"/>
    <w:rsid w:val="009A3B7F"/>
    <w:rsid w:val="009A4C1A"/>
    <w:rsid w:val="009A5B02"/>
    <w:rsid w:val="009A5D56"/>
    <w:rsid w:val="009A5DB3"/>
    <w:rsid w:val="009C68A7"/>
    <w:rsid w:val="009D42F5"/>
    <w:rsid w:val="009D601E"/>
    <w:rsid w:val="009F04E5"/>
    <w:rsid w:val="009F08C8"/>
    <w:rsid w:val="009F104E"/>
    <w:rsid w:val="009F118F"/>
    <w:rsid w:val="009F13E9"/>
    <w:rsid w:val="009F3531"/>
    <w:rsid w:val="00A016C6"/>
    <w:rsid w:val="00A038E8"/>
    <w:rsid w:val="00A0677E"/>
    <w:rsid w:val="00A069F6"/>
    <w:rsid w:val="00A16D59"/>
    <w:rsid w:val="00A20682"/>
    <w:rsid w:val="00A2646E"/>
    <w:rsid w:val="00A26CAE"/>
    <w:rsid w:val="00A34309"/>
    <w:rsid w:val="00A402D1"/>
    <w:rsid w:val="00A42502"/>
    <w:rsid w:val="00A430FC"/>
    <w:rsid w:val="00A45268"/>
    <w:rsid w:val="00A47B28"/>
    <w:rsid w:val="00A52C3C"/>
    <w:rsid w:val="00A5342C"/>
    <w:rsid w:val="00A55300"/>
    <w:rsid w:val="00A5679D"/>
    <w:rsid w:val="00A625FF"/>
    <w:rsid w:val="00A66922"/>
    <w:rsid w:val="00A7398D"/>
    <w:rsid w:val="00A750EB"/>
    <w:rsid w:val="00A97E55"/>
    <w:rsid w:val="00AA4D9A"/>
    <w:rsid w:val="00AA6489"/>
    <w:rsid w:val="00AB423D"/>
    <w:rsid w:val="00AD1BED"/>
    <w:rsid w:val="00AD2F20"/>
    <w:rsid w:val="00AE2126"/>
    <w:rsid w:val="00AE7DF8"/>
    <w:rsid w:val="00AF0D20"/>
    <w:rsid w:val="00AF1DED"/>
    <w:rsid w:val="00AF3694"/>
    <w:rsid w:val="00B03B18"/>
    <w:rsid w:val="00B045DB"/>
    <w:rsid w:val="00B10F96"/>
    <w:rsid w:val="00B118B2"/>
    <w:rsid w:val="00B15132"/>
    <w:rsid w:val="00B16DA1"/>
    <w:rsid w:val="00B23AF4"/>
    <w:rsid w:val="00B25E5C"/>
    <w:rsid w:val="00B26BB9"/>
    <w:rsid w:val="00B37137"/>
    <w:rsid w:val="00B43073"/>
    <w:rsid w:val="00B57A18"/>
    <w:rsid w:val="00B60C27"/>
    <w:rsid w:val="00B70CC9"/>
    <w:rsid w:val="00B7156B"/>
    <w:rsid w:val="00B75893"/>
    <w:rsid w:val="00B77AB6"/>
    <w:rsid w:val="00B84109"/>
    <w:rsid w:val="00B8778C"/>
    <w:rsid w:val="00B9667E"/>
    <w:rsid w:val="00B979A6"/>
    <w:rsid w:val="00BA3F63"/>
    <w:rsid w:val="00BA4863"/>
    <w:rsid w:val="00BA7B05"/>
    <w:rsid w:val="00BB7212"/>
    <w:rsid w:val="00BC5CD7"/>
    <w:rsid w:val="00BE3823"/>
    <w:rsid w:val="00BF73F6"/>
    <w:rsid w:val="00C003DF"/>
    <w:rsid w:val="00C02B76"/>
    <w:rsid w:val="00C0752D"/>
    <w:rsid w:val="00C10B97"/>
    <w:rsid w:val="00C21AC6"/>
    <w:rsid w:val="00C25434"/>
    <w:rsid w:val="00C26B36"/>
    <w:rsid w:val="00C30EC6"/>
    <w:rsid w:val="00C32925"/>
    <w:rsid w:val="00C33CBC"/>
    <w:rsid w:val="00C35DDA"/>
    <w:rsid w:val="00C36649"/>
    <w:rsid w:val="00C418B6"/>
    <w:rsid w:val="00C51B66"/>
    <w:rsid w:val="00C557F4"/>
    <w:rsid w:val="00C6043A"/>
    <w:rsid w:val="00C7079D"/>
    <w:rsid w:val="00C73392"/>
    <w:rsid w:val="00C73B1E"/>
    <w:rsid w:val="00C76E4E"/>
    <w:rsid w:val="00C858E9"/>
    <w:rsid w:val="00C86491"/>
    <w:rsid w:val="00C87A9C"/>
    <w:rsid w:val="00C91D94"/>
    <w:rsid w:val="00CA5586"/>
    <w:rsid w:val="00CA5C4C"/>
    <w:rsid w:val="00CA7DE5"/>
    <w:rsid w:val="00CB7CAC"/>
    <w:rsid w:val="00CC051D"/>
    <w:rsid w:val="00CC4BC3"/>
    <w:rsid w:val="00CD0880"/>
    <w:rsid w:val="00CD0DF0"/>
    <w:rsid w:val="00CF376D"/>
    <w:rsid w:val="00CF427F"/>
    <w:rsid w:val="00CF50D9"/>
    <w:rsid w:val="00CF621F"/>
    <w:rsid w:val="00CF7A03"/>
    <w:rsid w:val="00D03D37"/>
    <w:rsid w:val="00D1270E"/>
    <w:rsid w:val="00D17DD4"/>
    <w:rsid w:val="00D209EE"/>
    <w:rsid w:val="00D34544"/>
    <w:rsid w:val="00D37001"/>
    <w:rsid w:val="00D471A1"/>
    <w:rsid w:val="00D523DB"/>
    <w:rsid w:val="00D53B21"/>
    <w:rsid w:val="00D57EB8"/>
    <w:rsid w:val="00D604D0"/>
    <w:rsid w:val="00D664A4"/>
    <w:rsid w:val="00D71935"/>
    <w:rsid w:val="00D747A4"/>
    <w:rsid w:val="00D748AD"/>
    <w:rsid w:val="00D761AF"/>
    <w:rsid w:val="00D93FBA"/>
    <w:rsid w:val="00DA3271"/>
    <w:rsid w:val="00DB6589"/>
    <w:rsid w:val="00DC682F"/>
    <w:rsid w:val="00DC77C9"/>
    <w:rsid w:val="00DC7D79"/>
    <w:rsid w:val="00DD0094"/>
    <w:rsid w:val="00DD4721"/>
    <w:rsid w:val="00DE0A98"/>
    <w:rsid w:val="00DE3194"/>
    <w:rsid w:val="00DE4270"/>
    <w:rsid w:val="00DF07E0"/>
    <w:rsid w:val="00DF5726"/>
    <w:rsid w:val="00DF5AE7"/>
    <w:rsid w:val="00DF754A"/>
    <w:rsid w:val="00E00ADE"/>
    <w:rsid w:val="00E105FE"/>
    <w:rsid w:val="00E12486"/>
    <w:rsid w:val="00E12E8D"/>
    <w:rsid w:val="00E171D7"/>
    <w:rsid w:val="00E20895"/>
    <w:rsid w:val="00E21939"/>
    <w:rsid w:val="00E22809"/>
    <w:rsid w:val="00E2407D"/>
    <w:rsid w:val="00E30953"/>
    <w:rsid w:val="00E30F41"/>
    <w:rsid w:val="00E54608"/>
    <w:rsid w:val="00E6006E"/>
    <w:rsid w:val="00E62059"/>
    <w:rsid w:val="00E62BD7"/>
    <w:rsid w:val="00E651AD"/>
    <w:rsid w:val="00E8211C"/>
    <w:rsid w:val="00E85DEC"/>
    <w:rsid w:val="00E92E10"/>
    <w:rsid w:val="00EA5AB0"/>
    <w:rsid w:val="00EB2010"/>
    <w:rsid w:val="00EB4220"/>
    <w:rsid w:val="00EB4BD4"/>
    <w:rsid w:val="00EC6161"/>
    <w:rsid w:val="00ED3C7F"/>
    <w:rsid w:val="00ED61B8"/>
    <w:rsid w:val="00ED69CB"/>
    <w:rsid w:val="00EE408B"/>
    <w:rsid w:val="00EF306B"/>
    <w:rsid w:val="00EF4879"/>
    <w:rsid w:val="00F02AB9"/>
    <w:rsid w:val="00F171F6"/>
    <w:rsid w:val="00F17D18"/>
    <w:rsid w:val="00F20119"/>
    <w:rsid w:val="00F20509"/>
    <w:rsid w:val="00F24977"/>
    <w:rsid w:val="00F24F92"/>
    <w:rsid w:val="00F2680F"/>
    <w:rsid w:val="00F27E47"/>
    <w:rsid w:val="00F418FD"/>
    <w:rsid w:val="00F447C9"/>
    <w:rsid w:val="00F45917"/>
    <w:rsid w:val="00F478FF"/>
    <w:rsid w:val="00F53E18"/>
    <w:rsid w:val="00F55F81"/>
    <w:rsid w:val="00F5787E"/>
    <w:rsid w:val="00F60EA4"/>
    <w:rsid w:val="00F627A2"/>
    <w:rsid w:val="00F63B7E"/>
    <w:rsid w:val="00F63EBE"/>
    <w:rsid w:val="00F71B71"/>
    <w:rsid w:val="00F75186"/>
    <w:rsid w:val="00F75599"/>
    <w:rsid w:val="00F8252E"/>
    <w:rsid w:val="00F835D6"/>
    <w:rsid w:val="00F86BEB"/>
    <w:rsid w:val="00F9562A"/>
    <w:rsid w:val="00F960A4"/>
    <w:rsid w:val="00FA411A"/>
    <w:rsid w:val="00FA48B8"/>
    <w:rsid w:val="00FA586F"/>
    <w:rsid w:val="00FA6ED9"/>
    <w:rsid w:val="00FA6FF6"/>
    <w:rsid w:val="00FB1AB4"/>
    <w:rsid w:val="00FB5754"/>
    <w:rsid w:val="00FC4B4A"/>
    <w:rsid w:val="00FC7196"/>
    <w:rsid w:val="00FD36FC"/>
    <w:rsid w:val="00FD5052"/>
    <w:rsid w:val="00FD6783"/>
    <w:rsid w:val="00FE4F3A"/>
    <w:rsid w:val="00FF2380"/>
    <w:rsid w:val="00FF53C0"/>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FABB"/>
  <w15:chartTrackingRefBased/>
  <w15:docId w15:val="{2F26A31B-E7E3-4F55-A59C-5395930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86"/>
    <w:rPr>
      <w:color w:val="0563C1" w:themeColor="hyperlink"/>
      <w:u w:val="single"/>
    </w:rPr>
  </w:style>
  <w:style w:type="character" w:styleId="UnresolvedMention">
    <w:name w:val="Unresolved Mention"/>
    <w:basedOn w:val="DefaultParagraphFont"/>
    <w:uiPriority w:val="99"/>
    <w:semiHidden/>
    <w:unhideWhenUsed/>
    <w:rsid w:val="00657C86"/>
    <w:rPr>
      <w:color w:val="605E5C"/>
      <w:shd w:val="clear" w:color="auto" w:fill="E1DFDD"/>
    </w:rPr>
  </w:style>
  <w:style w:type="paragraph" w:styleId="ListParagraph">
    <w:name w:val="List Paragraph"/>
    <w:basedOn w:val="Normal"/>
    <w:uiPriority w:val="34"/>
    <w:qFormat/>
    <w:rsid w:val="001259FD"/>
    <w:pPr>
      <w:ind w:left="720"/>
      <w:contextualSpacing/>
    </w:pPr>
  </w:style>
  <w:style w:type="paragraph" w:customStyle="1" w:styleId="font8">
    <w:name w:val="font_8"/>
    <w:basedOn w:val="Normal"/>
    <w:rsid w:val="009F1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F13E9"/>
  </w:style>
  <w:style w:type="paragraph" w:styleId="Header">
    <w:name w:val="header"/>
    <w:basedOn w:val="Normal"/>
    <w:link w:val="HeaderChar"/>
    <w:uiPriority w:val="99"/>
    <w:unhideWhenUsed/>
    <w:rsid w:val="0056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30"/>
  </w:style>
  <w:style w:type="paragraph" w:styleId="Footer">
    <w:name w:val="footer"/>
    <w:basedOn w:val="Normal"/>
    <w:link w:val="FooterChar"/>
    <w:uiPriority w:val="99"/>
    <w:unhideWhenUsed/>
    <w:rsid w:val="0056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210">
      <w:bodyDiv w:val="1"/>
      <w:marLeft w:val="0"/>
      <w:marRight w:val="0"/>
      <w:marTop w:val="0"/>
      <w:marBottom w:val="0"/>
      <w:divBdr>
        <w:top w:val="none" w:sz="0" w:space="0" w:color="auto"/>
        <w:left w:val="none" w:sz="0" w:space="0" w:color="auto"/>
        <w:bottom w:val="none" w:sz="0" w:space="0" w:color="auto"/>
        <w:right w:val="none" w:sz="0" w:space="0" w:color="auto"/>
      </w:divBdr>
      <w:divsChild>
        <w:div w:id="1081441154">
          <w:marLeft w:val="0"/>
          <w:marRight w:val="0"/>
          <w:marTop w:val="420"/>
          <w:marBottom w:val="555"/>
          <w:divBdr>
            <w:top w:val="none" w:sz="0" w:space="0" w:color="auto"/>
            <w:left w:val="none" w:sz="0" w:space="0" w:color="auto"/>
            <w:bottom w:val="none" w:sz="0" w:space="0" w:color="auto"/>
            <w:right w:val="none" w:sz="0" w:space="0" w:color="auto"/>
          </w:divBdr>
        </w:div>
      </w:divsChild>
    </w:div>
    <w:div w:id="1190680436">
      <w:bodyDiv w:val="1"/>
      <w:marLeft w:val="0"/>
      <w:marRight w:val="0"/>
      <w:marTop w:val="0"/>
      <w:marBottom w:val="0"/>
      <w:divBdr>
        <w:top w:val="none" w:sz="0" w:space="0" w:color="auto"/>
        <w:left w:val="none" w:sz="0" w:space="0" w:color="auto"/>
        <w:bottom w:val="none" w:sz="0" w:space="0" w:color="auto"/>
        <w:right w:val="none" w:sz="0" w:space="0" w:color="auto"/>
      </w:divBdr>
      <w:divsChild>
        <w:div w:id="2094155847">
          <w:marLeft w:val="0"/>
          <w:marRight w:val="0"/>
          <w:marTop w:val="420"/>
          <w:marBottom w:val="555"/>
          <w:divBdr>
            <w:top w:val="none" w:sz="0" w:space="0" w:color="auto"/>
            <w:left w:val="none" w:sz="0" w:space="0" w:color="auto"/>
            <w:bottom w:val="none" w:sz="0" w:space="0" w:color="auto"/>
            <w:right w:val="none" w:sz="0" w:space="0" w:color="auto"/>
          </w:divBdr>
        </w:div>
      </w:divsChild>
    </w:div>
    <w:div w:id="1863275865">
      <w:bodyDiv w:val="1"/>
      <w:marLeft w:val="0"/>
      <w:marRight w:val="0"/>
      <w:marTop w:val="0"/>
      <w:marBottom w:val="0"/>
      <w:divBdr>
        <w:top w:val="none" w:sz="0" w:space="0" w:color="auto"/>
        <w:left w:val="none" w:sz="0" w:space="0" w:color="auto"/>
        <w:bottom w:val="none" w:sz="0" w:space="0" w:color="auto"/>
        <w:right w:val="none" w:sz="0" w:space="0" w:color="auto"/>
      </w:divBdr>
      <w:divsChild>
        <w:div w:id="1649938850">
          <w:marLeft w:val="0"/>
          <w:marRight w:val="0"/>
          <w:marTop w:val="0"/>
          <w:marBottom w:val="120"/>
          <w:divBdr>
            <w:top w:val="none" w:sz="0" w:space="0" w:color="auto"/>
            <w:left w:val="none" w:sz="0" w:space="0" w:color="auto"/>
            <w:bottom w:val="none" w:sz="0" w:space="0" w:color="auto"/>
            <w:right w:val="none" w:sz="0" w:space="0" w:color="auto"/>
          </w:divBdr>
        </w:div>
        <w:div w:id="1205409836">
          <w:marLeft w:val="0"/>
          <w:marRight w:val="0"/>
          <w:marTop w:val="0"/>
          <w:marBottom w:val="0"/>
          <w:divBdr>
            <w:top w:val="none" w:sz="0" w:space="0" w:color="auto"/>
            <w:left w:val="none" w:sz="0" w:space="0" w:color="auto"/>
            <w:bottom w:val="none" w:sz="0" w:space="0" w:color="auto"/>
            <w:right w:val="none" w:sz="0" w:space="0" w:color="auto"/>
          </w:divBdr>
          <w:divsChild>
            <w:div w:id="228466725">
              <w:marLeft w:val="0"/>
              <w:marRight w:val="0"/>
              <w:marTop w:val="0"/>
              <w:marBottom w:val="0"/>
              <w:divBdr>
                <w:top w:val="none" w:sz="0" w:space="0" w:color="auto"/>
                <w:left w:val="none" w:sz="0" w:space="0" w:color="auto"/>
                <w:bottom w:val="none" w:sz="0" w:space="0" w:color="auto"/>
                <w:right w:val="none" w:sz="0" w:space="0" w:color="auto"/>
              </w:divBdr>
              <w:divsChild>
                <w:div w:id="506755211">
                  <w:marLeft w:val="0"/>
                  <w:marRight w:val="0"/>
                  <w:marTop w:val="0"/>
                  <w:marBottom w:val="0"/>
                  <w:divBdr>
                    <w:top w:val="none" w:sz="0" w:space="0" w:color="auto"/>
                    <w:left w:val="none" w:sz="0" w:space="0" w:color="auto"/>
                    <w:bottom w:val="none" w:sz="0" w:space="0" w:color="auto"/>
                    <w:right w:val="none" w:sz="0" w:space="0" w:color="auto"/>
                  </w:divBdr>
                  <w:divsChild>
                    <w:div w:id="284892396">
                      <w:marLeft w:val="0"/>
                      <w:marRight w:val="0"/>
                      <w:marTop w:val="0"/>
                      <w:marBottom w:val="0"/>
                      <w:divBdr>
                        <w:top w:val="none" w:sz="0" w:space="0" w:color="auto"/>
                        <w:left w:val="none" w:sz="0" w:space="0" w:color="auto"/>
                        <w:bottom w:val="none" w:sz="0" w:space="0" w:color="auto"/>
                        <w:right w:val="none" w:sz="0" w:space="0" w:color="auto"/>
                      </w:divBdr>
                      <w:divsChild>
                        <w:div w:id="1951354371">
                          <w:marLeft w:val="0"/>
                          <w:marRight w:val="0"/>
                          <w:marTop w:val="0"/>
                          <w:marBottom w:val="0"/>
                          <w:divBdr>
                            <w:top w:val="none" w:sz="0" w:space="0" w:color="auto"/>
                            <w:left w:val="none" w:sz="0" w:space="0" w:color="auto"/>
                            <w:bottom w:val="none" w:sz="0" w:space="0" w:color="auto"/>
                            <w:right w:val="none" w:sz="0" w:space="0" w:color="auto"/>
                          </w:divBdr>
                        </w:div>
                        <w:div w:id="2022850940">
                          <w:marLeft w:val="0"/>
                          <w:marRight w:val="0"/>
                          <w:marTop w:val="0"/>
                          <w:marBottom w:val="75"/>
                          <w:divBdr>
                            <w:top w:val="none" w:sz="0" w:space="0" w:color="auto"/>
                            <w:left w:val="none" w:sz="0" w:space="0" w:color="auto"/>
                            <w:bottom w:val="none" w:sz="0" w:space="0" w:color="auto"/>
                            <w:right w:val="none" w:sz="0" w:space="0" w:color="auto"/>
                          </w:divBdr>
                        </w:div>
                        <w:div w:id="1367482365">
                          <w:marLeft w:val="0"/>
                          <w:marRight w:val="0"/>
                          <w:marTop w:val="0"/>
                          <w:marBottom w:val="675"/>
                          <w:divBdr>
                            <w:top w:val="none" w:sz="0" w:space="0" w:color="auto"/>
                            <w:left w:val="none" w:sz="0" w:space="0" w:color="auto"/>
                            <w:bottom w:val="none" w:sz="0" w:space="0" w:color="auto"/>
                            <w:right w:val="none" w:sz="0" w:space="0" w:color="auto"/>
                          </w:divBdr>
                        </w:div>
                        <w:div w:id="9964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95437">
          <w:marLeft w:val="0"/>
          <w:marRight w:val="0"/>
          <w:marTop w:val="0"/>
          <w:marBottom w:val="0"/>
          <w:divBdr>
            <w:top w:val="none" w:sz="0" w:space="0" w:color="auto"/>
            <w:left w:val="none" w:sz="0" w:space="0" w:color="auto"/>
            <w:bottom w:val="none" w:sz="0" w:space="0" w:color="auto"/>
            <w:right w:val="none" w:sz="0" w:space="0" w:color="auto"/>
          </w:divBdr>
        </w:div>
        <w:div w:id="197074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ngtermcar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i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0E0A-3A5F-4D86-A8B4-A233DE22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11</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Harvey</dc:creator>
  <cp:keywords/>
  <dc:description/>
  <cp:lastModifiedBy>Catherine Harvey</cp:lastModifiedBy>
  <cp:revision>136</cp:revision>
  <dcterms:created xsi:type="dcterms:W3CDTF">2020-04-26T14:44:00Z</dcterms:created>
  <dcterms:modified xsi:type="dcterms:W3CDTF">2020-04-27T16:02:00Z</dcterms:modified>
</cp:coreProperties>
</file>