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9612" w14:textId="7526E42D" w:rsidR="005D2948" w:rsidRPr="004D42AF" w:rsidRDefault="00EE408B" w:rsidP="002F7F14">
      <w:pPr>
        <w:jc w:val="center"/>
        <w:rPr>
          <w:rFonts w:ascii="Cambria" w:hAnsi="Cambria"/>
          <w:sz w:val="56"/>
          <w:szCs w:val="56"/>
        </w:rPr>
      </w:pPr>
      <w:r>
        <w:rPr>
          <w:rFonts w:ascii="Cambria" w:hAnsi="Cambria"/>
          <w:sz w:val="56"/>
          <w:szCs w:val="56"/>
        </w:rPr>
        <w:t xml:space="preserve">Living </w:t>
      </w:r>
      <w:r w:rsidR="009A5D56">
        <w:rPr>
          <w:rFonts w:ascii="Cambria" w:hAnsi="Cambria"/>
          <w:sz w:val="56"/>
          <w:szCs w:val="56"/>
        </w:rPr>
        <w:t>Your Best Life</w:t>
      </w:r>
    </w:p>
    <w:p w14:paraId="28E3379C" w14:textId="40C85150" w:rsidR="00657C86" w:rsidRDefault="002F7F14" w:rsidP="00B23AF4">
      <w:pPr>
        <w:jc w:val="center"/>
        <w:rPr>
          <w:rFonts w:ascii="Cambria" w:hAnsi="Cambria"/>
          <w:sz w:val="40"/>
          <w:szCs w:val="40"/>
        </w:rPr>
      </w:pPr>
      <w:r>
        <w:rPr>
          <w:rFonts w:ascii="Cambria" w:hAnsi="Cambria"/>
          <w:sz w:val="40"/>
          <w:szCs w:val="40"/>
        </w:rPr>
        <w:t>Dementia</w:t>
      </w:r>
    </w:p>
    <w:p w14:paraId="68B2121D" w14:textId="358E41BF" w:rsidR="00A625FF" w:rsidRPr="004D42AF" w:rsidRDefault="0072136B" w:rsidP="00C25434">
      <w:pPr>
        <w:jc w:val="right"/>
        <w:rPr>
          <w:rFonts w:ascii="Cambria" w:hAnsi="Cambria"/>
          <w:sz w:val="40"/>
          <w:szCs w:val="40"/>
        </w:rPr>
      </w:pPr>
      <w:r>
        <w:rPr>
          <w:noProof/>
        </w:rPr>
        <w:drawing>
          <wp:anchor distT="0" distB="0" distL="114300" distR="114300" simplePos="0" relativeHeight="251659264" behindDoc="0" locked="0" layoutInCell="1" allowOverlap="1" wp14:anchorId="0C90636F" wp14:editId="37DF79C7">
            <wp:simplePos x="0" y="0"/>
            <wp:positionH relativeFrom="column">
              <wp:posOffset>789171</wp:posOffset>
            </wp:positionH>
            <wp:positionV relativeFrom="paragraph">
              <wp:posOffset>920850</wp:posOffset>
            </wp:positionV>
            <wp:extent cx="1906905" cy="1269365"/>
            <wp:effectExtent l="0" t="0" r="0" b="6985"/>
            <wp:wrapNone/>
            <wp:docPr id="2" name="Picture 2" descr="Senior Woman Comforting Man With Depression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 Woman Comforting Man With Depression At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269365"/>
                    </a:xfrm>
                    <a:prstGeom prst="rect">
                      <a:avLst/>
                    </a:prstGeom>
                    <a:noFill/>
                    <a:ln>
                      <a:noFill/>
                    </a:ln>
                  </pic:spPr>
                </pic:pic>
              </a:graphicData>
            </a:graphic>
          </wp:anchor>
        </w:drawing>
      </w:r>
      <w:r w:rsidR="00BB7212" w:rsidRPr="00DF5AE7">
        <w:drawing>
          <wp:anchor distT="0" distB="0" distL="114300" distR="114300" simplePos="0" relativeHeight="251658240" behindDoc="0" locked="0" layoutInCell="1" allowOverlap="1" wp14:anchorId="36A09584" wp14:editId="36A5C953">
            <wp:simplePos x="0" y="0"/>
            <wp:positionH relativeFrom="column">
              <wp:posOffset>105076</wp:posOffset>
            </wp:positionH>
            <wp:positionV relativeFrom="paragraph">
              <wp:posOffset>63634</wp:posOffset>
            </wp:positionV>
            <wp:extent cx="1608440" cy="1106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8440" cy="1106404"/>
                    </a:xfrm>
                    <a:prstGeom prst="rect">
                      <a:avLst/>
                    </a:prstGeom>
                  </pic:spPr>
                </pic:pic>
              </a:graphicData>
            </a:graphic>
          </wp:anchor>
        </w:drawing>
      </w:r>
      <w:r w:rsidR="0038745D" w:rsidRPr="00CC4BC3">
        <w:drawing>
          <wp:inline distT="0" distB="0" distL="0" distR="0" wp14:anchorId="16D11662" wp14:editId="6E546A84">
            <wp:extent cx="2122170" cy="141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89307" cy="1459538"/>
                    </a:xfrm>
                    <a:prstGeom prst="rect">
                      <a:avLst/>
                    </a:prstGeom>
                  </pic:spPr>
                </pic:pic>
              </a:graphicData>
            </a:graphic>
          </wp:inline>
        </w:drawing>
      </w:r>
    </w:p>
    <w:p w14:paraId="597873CA" w14:textId="6802EF38" w:rsidR="00E00ADE" w:rsidRDefault="00E00ADE" w:rsidP="00BB7212">
      <w:pPr>
        <w:jc w:val="center"/>
        <w:rPr>
          <w:rFonts w:ascii="Cambria" w:hAnsi="Cambria"/>
          <w:sz w:val="40"/>
          <w:szCs w:val="40"/>
        </w:rPr>
      </w:pPr>
    </w:p>
    <w:p w14:paraId="33196531" w14:textId="5F97857F" w:rsidR="0072136B" w:rsidRDefault="0072136B" w:rsidP="00BB7212">
      <w:pPr>
        <w:jc w:val="center"/>
        <w:rPr>
          <w:rFonts w:ascii="Cambria" w:hAnsi="Cambria"/>
          <w:sz w:val="40"/>
          <w:szCs w:val="40"/>
        </w:rPr>
      </w:pPr>
    </w:p>
    <w:p w14:paraId="52E9390B" w14:textId="77777777" w:rsidR="00463EAE" w:rsidRDefault="00463EAE" w:rsidP="00BB7212">
      <w:pPr>
        <w:jc w:val="center"/>
        <w:rPr>
          <w:rFonts w:ascii="Cambria" w:hAnsi="Cambria"/>
          <w:sz w:val="40"/>
          <w:szCs w:val="40"/>
        </w:rPr>
      </w:pPr>
    </w:p>
    <w:p w14:paraId="1ACD96BC" w14:textId="73579C5A" w:rsidR="00A750EB" w:rsidRPr="00633FFC" w:rsidRDefault="00567C30" w:rsidP="00633FFC">
      <w:pPr>
        <w:jc w:val="center"/>
        <w:rPr>
          <w:rFonts w:ascii="Cambria" w:hAnsi="Cambria"/>
          <w:sz w:val="40"/>
          <w:szCs w:val="40"/>
        </w:rPr>
      </w:pPr>
      <w:r>
        <w:rPr>
          <w:noProof/>
        </w:rPr>
        <w:drawing>
          <wp:inline distT="0" distB="0" distL="0" distR="0" wp14:anchorId="76B90639" wp14:editId="3330BDA2">
            <wp:extent cx="2354580" cy="177285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947" cy="1784427"/>
                    </a:xfrm>
                    <a:prstGeom prst="rect">
                      <a:avLst/>
                    </a:prstGeom>
                    <a:noFill/>
                    <a:ln>
                      <a:noFill/>
                    </a:ln>
                  </pic:spPr>
                </pic:pic>
              </a:graphicData>
            </a:graphic>
          </wp:inline>
        </w:drawing>
      </w:r>
      <w:r w:rsidR="00B23AF4">
        <w:rPr>
          <w:rFonts w:ascii="Cambria" w:hAnsi="Cambria"/>
          <w:sz w:val="40"/>
          <w:szCs w:val="40"/>
        </w:rPr>
        <w:t>www.leanondee.com</w:t>
      </w:r>
    </w:p>
    <w:p w14:paraId="4A4B9AD1" w14:textId="6B739EB0" w:rsidR="00A750EB" w:rsidRDefault="00657C86">
      <w:pPr>
        <w:rPr>
          <w:rFonts w:ascii="Cambria" w:hAnsi="Cambria"/>
          <w:sz w:val="56"/>
          <w:szCs w:val="56"/>
        </w:rPr>
      </w:pPr>
      <w:r w:rsidRPr="00ED69CB">
        <w:rPr>
          <w:rFonts w:ascii="Cambria" w:hAnsi="Cambria"/>
          <w:sz w:val="56"/>
          <w:szCs w:val="56"/>
        </w:rPr>
        <w:lastRenderedPageBreak/>
        <w:t>TABLE OF CONTENTS</w:t>
      </w:r>
    </w:p>
    <w:p w14:paraId="4D9BC11E" w14:textId="77777777" w:rsidR="006812EE" w:rsidRPr="00ED69CB" w:rsidRDefault="006812EE">
      <w:pPr>
        <w:rPr>
          <w:rFonts w:ascii="Cambria" w:hAnsi="Cambria"/>
          <w:sz w:val="56"/>
          <w:szCs w:val="56"/>
        </w:rPr>
      </w:pPr>
    </w:p>
    <w:p w14:paraId="13D10373" w14:textId="7ED9B816" w:rsidR="00A750EB" w:rsidRDefault="001259FD" w:rsidP="006812EE">
      <w:pPr>
        <w:spacing w:line="480" w:lineRule="auto"/>
        <w:rPr>
          <w:rFonts w:ascii="Cambria" w:hAnsi="Cambria"/>
          <w:sz w:val="20"/>
          <w:szCs w:val="20"/>
        </w:rPr>
      </w:pPr>
      <w:r w:rsidRPr="004D42AF">
        <w:rPr>
          <w:rFonts w:ascii="Cambria" w:hAnsi="Cambria"/>
          <w:sz w:val="36"/>
          <w:szCs w:val="36"/>
        </w:rPr>
        <w:t>Page 1</w:t>
      </w:r>
      <w:r w:rsidR="00935703" w:rsidRPr="004D42AF">
        <w:rPr>
          <w:rFonts w:ascii="Cambria" w:hAnsi="Cambria"/>
          <w:sz w:val="36"/>
          <w:szCs w:val="36"/>
        </w:rPr>
        <w:t xml:space="preserve"> </w:t>
      </w:r>
      <w:r w:rsidRPr="004D42AF">
        <w:rPr>
          <w:rFonts w:ascii="Cambria" w:hAnsi="Cambria"/>
          <w:sz w:val="36"/>
          <w:szCs w:val="36"/>
        </w:rPr>
        <w:t>….</w:t>
      </w:r>
      <w:r w:rsidR="00CF621F" w:rsidRPr="004D42AF">
        <w:rPr>
          <w:rFonts w:ascii="Cambria" w:hAnsi="Cambria"/>
          <w:sz w:val="36"/>
          <w:szCs w:val="36"/>
        </w:rPr>
        <w:t xml:space="preserve"> </w:t>
      </w:r>
      <w:r w:rsidRPr="004D42AF">
        <w:rPr>
          <w:rFonts w:ascii="Cambria" w:hAnsi="Cambria"/>
          <w:sz w:val="36"/>
          <w:szCs w:val="36"/>
        </w:rPr>
        <w:t>What You Need to Know</w:t>
      </w:r>
    </w:p>
    <w:p w14:paraId="46A3F800" w14:textId="2FEE0479" w:rsidR="001259FD" w:rsidRDefault="001259FD" w:rsidP="006812EE">
      <w:pPr>
        <w:spacing w:line="480" w:lineRule="auto"/>
        <w:rPr>
          <w:rFonts w:ascii="Cambria" w:hAnsi="Cambria"/>
          <w:sz w:val="36"/>
          <w:szCs w:val="36"/>
        </w:rPr>
      </w:pPr>
      <w:r w:rsidRPr="004D42AF">
        <w:rPr>
          <w:rFonts w:ascii="Cambria" w:hAnsi="Cambria"/>
          <w:sz w:val="36"/>
          <w:szCs w:val="36"/>
        </w:rPr>
        <w:t xml:space="preserve">Page 2 …. </w:t>
      </w:r>
      <w:r w:rsidR="00B9667E">
        <w:rPr>
          <w:rFonts w:ascii="Cambria" w:hAnsi="Cambria"/>
          <w:sz w:val="36"/>
          <w:szCs w:val="36"/>
        </w:rPr>
        <w:t xml:space="preserve">Different </w:t>
      </w:r>
      <w:r w:rsidR="00A5679D">
        <w:rPr>
          <w:rFonts w:ascii="Cambria" w:hAnsi="Cambria"/>
          <w:sz w:val="36"/>
          <w:szCs w:val="36"/>
        </w:rPr>
        <w:t>Causes</w:t>
      </w:r>
      <w:r w:rsidR="00B9667E">
        <w:rPr>
          <w:rFonts w:ascii="Cambria" w:hAnsi="Cambria"/>
          <w:sz w:val="36"/>
          <w:szCs w:val="36"/>
        </w:rPr>
        <w:t xml:space="preserve"> of Dementia</w:t>
      </w:r>
    </w:p>
    <w:p w14:paraId="656C723A" w14:textId="0D0EC784"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CF7A03">
        <w:rPr>
          <w:rFonts w:ascii="Cambria" w:hAnsi="Cambria"/>
          <w:sz w:val="36"/>
          <w:szCs w:val="36"/>
        </w:rPr>
        <w:t>3</w:t>
      </w:r>
      <w:r w:rsidRPr="004D42AF">
        <w:rPr>
          <w:rFonts w:ascii="Cambria" w:hAnsi="Cambria"/>
          <w:sz w:val="36"/>
          <w:szCs w:val="36"/>
        </w:rPr>
        <w:t xml:space="preserve"> …. </w:t>
      </w:r>
      <w:r w:rsidR="00696A7A">
        <w:rPr>
          <w:rFonts w:ascii="Cambria" w:hAnsi="Cambria"/>
          <w:sz w:val="36"/>
          <w:szCs w:val="36"/>
        </w:rPr>
        <w:t>The Diagnosis</w:t>
      </w:r>
    </w:p>
    <w:p w14:paraId="7C51C854" w14:textId="6B7D5273"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CF7A03">
        <w:rPr>
          <w:rFonts w:ascii="Cambria" w:hAnsi="Cambria"/>
          <w:sz w:val="36"/>
          <w:szCs w:val="36"/>
        </w:rPr>
        <w:t>4</w:t>
      </w:r>
      <w:r w:rsidRPr="004D42AF">
        <w:rPr>
          <w:rFonts w:ascii="Cambria" w:hAnsi="Cambria"/>
          <w:sz w:val="36"/>
          <w:szCs w:val="36"/>
        </w:rPr>
        <w:t xml:space="preserve"> …. </w:t>
      </w:r>
      <w:r w:rsidR="00620E40">
        <w:rPr>
          <w:rFonts w:ascii="Cambria" w:hAnsi="Cambria"/>
          <w:sz w:val="36"/>
          <w:szCs w:val="36"/>
        </w:rPr>
        <w:t>Communication</w:t>
      </w:r>
    </w:p>
    <w:p w14:paraId="7CB969AE" w14:textId="07334A26" w:rsidR="001259FD" w:rsidRDefault="001259FD" w:rsidP="006812EE">
      <w:pPr>
        <w:spacing w:line="480" w:lineRule="auto"/>
        <w:rPr>
          <w:rFonts w:ascii="Cambria" w:hAnsi="Cambria"/>
          <w:sz w:val="36"/>
          <w:szCs w:val="36"/>
        </w:rPr>
      </w:pPr>
      <w:r w:rsidRPr="004D42AF">
        <w:rPr>
          <w:rFonts w:ascii="Cambria" w:hAnsi="Cambria"/>
          <w:sz w:val="36"/>
          <w:szCs w:val="36"/>
        </w:rPr>
        <w:t xml:space="preserve">Page </w:t>
      </w:r>
      <w:r w:rsidR="00CF7A03">
        <w:rPr>
          <w:rFonts w:ascii="Cambria" w:hAnsi="Cambria"/>
          <w:sz w:val="36"/>
          <w:szCs w:val="36"/>
        </w:rPr>
        <w:t>5</w:t>
      </w:r>
      <w:r w:rsidRPr="004D42AF">
        <w:rPr>
          <w:rFonts w:ascii="Cambria" w:hAnsi="Cambria"/>
          <w:sz w:val="36"/>
          <w:szCs w:val="36"/>
        </w:rPr>
        <w:t xml:space="preserve"> …. </w:t>
      </w:r>
      <w:r w:rsidR="00633FFC">
        <w:rPr>
          <w:rFonts w:ascii="Cambria" w:hAnsi="Cambria"/>
          <w:sz w:val="36"/>
          <w:szCs w:val="36"/>
        </w:rPr>
        <w:t>Behavior Issues</w:t>
      </w:r>
    </w:p>
    <w:p w14:paraId="0061AAAA" w14:textId="6754FF32" w:rsidR="00633FFC" w:rsidRDefault="00633FFC" w:rsidP="006812EE">
      <w:pPr>
        <w:spacing w:line="480" w:lineRule="auto"/>
        <w:rPr>
          <w:rFonts w:ascii="Cambria" w:hAnsi="Cambria"/>
          <w:sz w:val="36"/>
          <w:szCs w:val="36"/>
        </w:rPr>
      </w:pPr>
      <w:r>
        <w:rPr>
          <w:rFonts w:ascii="Cambria" w:hAnsi="Cambria"/>
          <w:sz w:val="36"/>
          <w:szCs w:val="36"/>
        </w:rPr>
        <w:t xml:space="preserve">Page </w:t>
      </w:r>
      <w:r w:rsidR="00CF7A03">
        <w:rPr>
          <w:rFonts w:ascii="Cambria" w:hAnsi="Cambria"/>
          <w:sz w:val="36"/>
          <w:szCs w:val="36"/>
        </w:rPr>
        <w:t>6</w:t>
      </w:r>
      <w:r>
        <w:rPr>
          <w:rFonts w:ascii="Cambria" w:hAnsi="Cambria"/>
          <w:sz w:val="36"/>
          <w:szCs w:val="36"/>
        </w:rPr>
        <w:t xml:space="preserve"> …. Sundowner’s Syndrome</w:t>
      </w:r>
    </w:p>
    <w:p w14:paraId="226BBAA2" w14:textId="06FC54D5" w:rsidR="00B43073" w:rsidRDefault="00B15132" w:rsidP="00B43073">
      <w:pPr>
        <w:spacing w:line="480" w:lineRule="auto"/>
        <w:rPr>
          <w:rFonts w:ascii="Cambria" w:hAnsi="Cambria"/>
          <w:sz w:val="36"/>
          <w:szCs w:val="36"/>
        </w:rPr>
      </w:pPr>
      <w:r>
        <w:rPr>
          <w:rFonts w:ascii="Cambria" w:hAnsi="Cambria"/>
          <w:sz w:val="36"/>
          <w:szCs w:val="36"/>
        </w:rPr>
        <w:t xml:space="preserve">Page </w:t>
      </w:r>
      <w:r w:rsidR="00CF7A03">
        <w:rPr>
          <w:rFonts w:ascii="Cambria" w:hAnsi="Cambria"/>
          <w:sz w:val="36"/>
          <w:szCs w:val="36"/>
        </w:rPr>
        <w:t>7</w:t>
      </w:r>
      <w:r>
        <w:rPr>
          <w:rFonts w:ascii="Cambria" w:hAnsi="Cambria"/>
          <w:sz w:val="36"/>
          <w:szCs w:val="36"/>
        </w:rPr>
        <w:t xml:space="preserve">… Help </w:t>
      </w:r>
      <w:r w:rsidR="00133AB0">
        <w:rPr>
          <w:rFonts w:ascii="Cambria" w:hAnsi="Cambria"/>
          <w:sz w:val="36"/>
          <w:szCs w:val="36"/>
        </w:rPr>
        <w:t>for</w:t>
      </w:r>
      <w:r>
        <w:rPr>
          <w:rFonts w:ascii="Cambria" w:hAnsi="Cambria"/>
          <w:sz w:val="36"/>
          <w:szCs w:val="36"/>
        </w:rPr>
        <w:t xml:space="preserve"> Caregivers</w:t>
      </w:r>
    </w:p>
    <w:p w14:paraId="1C67CB15" w14:textId="3EE2EB5A" w:rsidR="00B43073" w:rsidRPr="00B43073" w:rsidRDefault="001259FD" w:rsidP="00134DC7">
      <w:pPr>
        <w:spacing w:line="276" w:lineRule="auto"/>
        <w:rPr>
          <w:rFonts w:ascii="Cambria" w:hAnsi="Cambria"/>
          <w:sz w:val="36"/>
          <w:szCs w:val="36"/>
        </w:rPr>
      </w:pPr>
      <w:r w:rsidRPr="004D42AF">
        <w:rPr>
          <w:rFonts w:ascii="Cambria" w:hAnsi="Cambria"/>
          <w:b/>
          <w:bCs/>
          <w:sz w:val="36"/>
          <w:szCs w:val="36"/>
        </w:rPr>
        <w:lastRenderedPageBreak/>
        <w:t>What You Need to Know</w:t>
      </w:r>
    </w:p>
    <w:p w14:paraId="3B2DBA32" w14:textId="22972B60" w:rsidR="008C13CE" w:rsidRPr="00B43073" w:rsidRDefault="0019278C" w:rsidP="00134DC7">
      <w:pPr>
        <w:spacing w:line="276" w:lineRule="auto"/>
        <w:rPr>
          <w:rFonts w:ascii="Cambria" w:hAnsi="Cambria"/>
          <w:b/>
          <w:bCs/>
          <w:sz w:val="36"/>
          <w:szCs w:val="36"/>
        </w:rPr>
      </w:pPr>
      <w:r>
        <w:rPr>
          <w:rFonts w:ascii="Cambria" w:hAnsi="Cambria"/>
          <w:b/>
          <w:bCs/>
          <w:color w:val="FFC000"/>
          <w:sz w:val="26"/>
          <w:szCs w:val="26"/>
        </w:rPr>
        <w:t xml:space="preserve">This </w:t>
      </w:r>
      <w:r w:rsidR="008C13CE">
        <w:rPr>
          <w:rFonts w:ascii="Cambria" w:hAnsi="Cambria"/>
          <w:b/>
          <w:bCs/>
          <w:color w:val="FFC000"/>
          <w:sz w:val="26"/>
          <w:szCs w:val="26"/>
        </w:rPr>
        <w:t>Guide</w:t>
      </w:r>
    </w:p>
    <w:p w14:paraId="2691BAC5" w14:textId="17302FA0" w:rsidR="009A5DB3" w:rsidRPr="005F2B0C" w:rsidRDefault="00992757" w:rsidP="005F2B0C">
      <w:pPr>
        <w:spacing w:line="240" w:lineRule="auto"/>
        <w:rPr>
          <w:rFonts w:ascii="Cambria" w:hAnsi="Cambria"/>
          <w:sz w:val="24"/>
          <w:szCs w:val="24"/>
        </w:rPr>
      </w:pPr>
      <w:r>
        <w:rPr>
          <w:rFonts w:ascii="Cambria" w:hAnsi="Cambria"/>
          <w:sz w:val="24"/>
          <w:szCs w:val="24"/>
        </w:rPr>
        <w:t>This little booklet</w:t>
      </w:r>
      <w:r w:rsidR="008C13CE" w:rsidRPr="00992757">
        <w:rPr>
          <w:rFonts w:ascii="Cambria" w:hAnsi="Cambria"/>
          <w:sz w:val="24"/>
          <w:szCs w:val="24"/>
        </w:rPr>
        <w:t xml:space="preserve"> is </w:t>
      </w:r>
      <w:r>
        <w:rPr>
          <w:rFonts w:ascii="Cambria" w:hAnsi="Cambria"/>
          <w:sz w:val="24"/>
          <w:szCs w:val="24"/>
        </w:rPr>
        <w:t>m</w:t>
      </w:r>
      <w:r w:rsidR="008C13CE" w:rsidRPr="00992757">
        <w:rPr>
          <w:rFonts w:ascii="Cambria" w:hAnsi="Cambria"/>
          <w:sz w:val="24"/>
          <w:szCs w:val="24"/>
        </w:rPr>
        <w:t xml:space="preserve">eant to </w:t>
      </w:r>
      <w:r>
        <w:rPr>
          <w:rFonts w:ascii="Cambria" w:hAnsi="Cambria"/>
          <w:sz w:val="24"/>
          <w:szCs w:val="24"/>
        </w:rPr>
        <w:t>p</w:t>
      </w:r>
      <w:r w:rsidR="008C13CE" w:rsidRPr="00992757">
        <w:rPr>
          <w:rFonts w:ascii="Cambria" w:hAnsi="Cambria"/>
          <w:sz w:val="24"/>
          <w:szCs w:val="24"/>
        </w:rPr>
        <w:t xml:space="preserve">rovide </w:t>
      </w:r>
      <w:r>
        <w:rPr>
          <w:rFonts w:ascii="Cambria" w:hAnsi="Cambria"/>
          <w:sz w:val="24"/>
          <w:szCs w:val="24"/>
        </w:rPr>
        <w:t>h</w:t>
      </w:r>
      <w:r w:rsidR="008C13CE" w:rsidRPr="00992757">
        <w:rPr>
          <w:rFonts w:ascii="Cambria" w:hAnsi="Cambria"/>
          <w:sz w:val="24"/>
          <w:szCs w:val="24"/>
        </w:rPr>
        <w:t>elp</w:t>
      </w:r>
      <w:r>
        <w:rPr>
          <w:rFonts w:ascii="Cambria" w:hAnsi="Cambria"/>
          <w:sz w:val="24"/>
          <w:szCs w:val="24"/>
        </w:rPr>
        <w:t xml:space="preserve"> and practical tips</w:t>
      </w:r>
      <w:r w:rsidR="008C13CE" w:rsidRPr="00992757">
        <w:rPr>
          <w:rFonts w:ascii="Cambria" w:hAnsi="Cambria"/>
          <w:sz w:val="24"/>
          <w:szCs w:val="24"/>
        </w:rPr>
        <w:t>, Not Medical Advice</w:t>
      </w:r>
      <w:r>
        <w:rPr>
          <w:rFonts w:ascii="Cambria" w:hAnsi="Cambria"/>
          <w:sz w:val="24"/>
          <w:szCs w:val="24"/>
        </w:rPr>
        <w:t xml:space="preserve">.  It’s not meant to replace diagnosis and care from your physician.  </w:t>
      </w:r>
      <w:r w:rsidR="007B2A4D">
        <w:rPr>
          <w:rFonts w:ascii="Cambria" w:hAnsi="Cambria"/>
          <w:sz w:val="24"/>
          <w:szCs w:val="24"/>
        </w:rPr>
        <w:t xml:space="preserve">Because medicine and lifestyle adjustments are critical to your loved one’s treatment plan, </w:t>
      </w:r>
      <w:r w:rsidR="005F2B0C">
        <w:rPr>
          <w:rFonts w:ascii="Cambria" w:hAnsi="Cambria"/>
          <w:sz w:val="24"/>
          <w:szCs w:val="24"/>
        </w:rPr>
        <w:t>be sure to stay in contact with your doctor, and let them monitor changes in your senior’s condition.</w:t>
      </w:r>
    </w:p>
    <w:p w14:paraId="361B4F3F" w14:textId="0983F66F" w:rsidR="001259FD" w:rsidRPr="00624B8A" w:rsidRDefault="00A5679D" w:rsidP="001259FD">
      <w:pPr>
        <w:rPr>
          <w:rFonts w:ascii="Cambria" w:hAnsi="Cambria"/>
          <w:b/>
          <w:bCs/>
          <w:color w:val="FFC000"/>
          <w:sz w:val="26"/>
          <w:szCs w:val="26"/>
        </w:rPr>
      </w:pPr>
      <w:r>
        <w:rPr>
          <w:rFonts w:ascii="Cambria" w:hAnsi="Cambria"/>
          <w:b/>
          <w:bCs/>
          <w:color w:val="FFC000"/>
          <w:sz w:val="26"/>
          <w:szCs w:val="26"/>
        </w:rPr>
        <w:t xml:space="preserve">What Is </w:t>
      </w:r>
      <w:r w:rsidR="00A20682">
        <w:rPr>
          <w:rFonts w:ascii="Cambria" w:hAnsi="Cambria"/>
          <w:b/>
          <w:bCs/>
          <w:color w:val="FFC000"/>
          <w:sz w:val="26"/>
          <w:szCs w:val="26"/>
        </w:rPr>
        <w:t>Dementia?</w:t>
      </w:r>
    </w:p>
    <w:p w14:paraId="6F10A42D" w14:textId="6105A2F1" w:rsidR="00935703" w:rsidRPr="004D42AF" w:rsidRDefault="00A5679D" w:rsidP="001259FD">
      <w:pPr>
        <w:rPr>
          <w:rFonts w:ascii="Cambria" w:hAnsi="Cambria"/>
          <w:sz w:val="24"/>
          <w:szCs w:val="24"/>
        </w:rPr>
      </w:pPr>
      <w:r>
        <w:rPr>
          <w:rFonts w:ascii="Cambria" w:hAnsi="Cambria"/>
          <w:sz w:val="24"/>
          <w:szCs w:val="24"/>
        </w:rPr>
        <w:t>Dementia is not a disease in and of itself.  It is instead</w:t>
      </w:r>
      <w:r w:rsidR="001730F1">
        <w:rPr>
          <w:rFonts w:ascii="Cambria" w:hAnsi="Cambria"/>
          <w:sz w:val="24"/>
          <w:szCs w:val="24"/>
        </w:rPr>
        <w:t xml:space="preserve"> a set of symptoms that may be caused by a variety of underlying </w:t>
      </w:r>
      <w:r w:rsidR="00FA411A">
        <w:rPr>
          <w:rFonts w:ascii="Cambria" w:hAnsi="Cambria"/>
          <w:sz w:val="24"/>
          <w:szCs w:val="24"/>
        </w:rPr>
        <w:t>cau</w:t>
      </w:r>
      <w:r w:rsidR="001730F1">
        <w:rPr>
          <w:rFonts w:ascii="Cambria" w:hAnsi="Cambria"/>
          <w:sz w:val="24"/>
          <w:szCs w:val="24"/>
        </w:rPr>
        <w:t xml:space="preserve">ses, such as </w:t>
      </w:r>
      <w:r w:rsidR="00640668">
        <w:rPr>
          <w:rFonts w:ascii="Cambria" w:hAnsi="Cambria"/>
          <w:sz w:val="24"/>
          <w:szCs w:val="24"/>
        </w:rPr>
        <w:t>Alzheimer’s</w:t>
      </w:r>
      <w:r w:rsidR="007C4F16">
        <w:rPr>
          <w:rFonts w:ascii="Cambria" w:hAnsi="Cambria"/>
          <w:sz w:val="24"/>
          <w:szCs w:val="24"/>
        </w:rPr>
        <w:t xml:space="preserve">, Mini-strokes, Lewy Body disease, head trauma, </w:t>
      </w:r>
      <w:r w:rsidR="006E2519">
        <w:rPr>
          <w:rFonts w:ascii="Cambria" w:hAnsi="Cambria"/>
          <w:sz w:val="24"/>
          <w:szCs w:val="24"/>
        </w:rPr>
        <w:t xml:space="preserve">Huntington’s disease, and other </w:t>
      </w:r>
      <w:r w:rsidR="00FA411A">
        <w:rPr>
          <w:rFonts w:ascii="Cambria" w:hAnsi="Cambria"/>
          <w:sz w:val="24"/>
          <w:szCs w:val="24"/>
        </w:rPr>
        <w:t>diseases.</w:t>
      </w:r>
    </w:p>
    <w:p w14:paraId="65552942" w14:textId="45E2DBEB" w:rsidR="00935703" w:rsidRPr="00624B8A" w:rsidRDefault="00F9562A" w:rsidP="001259FD">
      <w:pPr>
        <w:rPr>
          <w:rFonts w:ascii="Cambria" w:hAnsi="Cambria"/>
          <w:b/>
          <w:bCs/>
          <w:color w:val="FFC000"/>
          <w:sz w:val="26"/>
          <w:szCs w:val="26"/>
        </w:rPr>
      </w:pPr>
      <w:r>
        <w:rPr>
          <w:rFonts w:ascii="Cambria" w:hAnsi="Cambria"/>
          <w:b/>
          <w:bCs/>
          <w:color w:val="FFC000"/>
          <w:sz w:val="26"/>
          <w:szCs w:val="26"/>
        </w:rPr>
        <w:t>Is it the Same for Everyone?</w:t>
      </w:r>
    </w:p>
    <w:p w14:paraId="65FAF3CB" w14:textId="51F7810B" w:rsidR="00483BFD" w:rsidRPr="004D42AF" w:rsidRDefault="00F9562A" w:rsidP="001259FD">
      <w:pPr>
        <w:rPr>
          <w:rFonts w:ascii="Cambria" w:hAnsi="Cambria"/>
          <w:sz w:val="24"/>
          <w:szCs w:val="24"/>
        </w:rPr>
      </w:pPr>
      <w:r>
        <w:rPr>
          <w:rFonts w:ascii="Cambria" w:hAnsi="Cambria"/>
          <w:sz w:val="24"/>
          <w:szCs w:val="24"/>
        </w:rPr>
        <w:t xml:space="preserve">No, </w:t>
      </w:r>
      <w:r w:rsidR="005F2B0C">
        <w:rPr>
          <w:rFonts w:ascii="Cambria" w:hAnsi="Cambria"/>
          <w:sz w:val="24"/>
          <w:szCs w:val="24"/>
        </w:rPr>
        <w:t>it is</w:t>
      </w:r>
      <w:r>
        <w:rPr>
          <w:rFonts w:ascii="Cambria" w:hAnsi="Cambria"/>
          <w:sz w:val="24"/>
          <w:szCs w:val="24"/>
        </w:rPr>
        <w:t xml:space="preserve"> not. </w:t>
      </w:r>
      <w:r w:rsidR="00483BFD">
        <w:rPr>
          <w:rFonts w:ascii="Cambria" w:hAnsi="Cambria"/>
          <w:sz w:val="24"/>
          <w:szCs w:val="24"/>
        </w:rPr>
        <w:t xml:space="preserve"> Changes in the mind may occur and the disease may manifest itself quite differently in different people.  </w:t>
      </w:r>
      <w:r w:rsidR="005F2B0C">
        <w:rPr>
          <w:rFonts w:ascii="Cambria" w:hAnsi="Cambria"/>
          <w:sz w:val="24"/>
          <w:szCs w:val="24"/>
        </w:rPr>
        <w:t>It is</w:t>
      </w:r>
      <w:r w:rsidR="00483BFD">
        <w:rPr>
          <w:rFonts w:ascii="Cambria" w:hAnsi="Cambria"/>
          <w:sz w:val="24"/>
          <w:szCs w:val="24"/>
        </w:rPr>
        <w:t xml:space="preserve"> impossible to predict what change will occur next, but we are able to say with certainty that changes will occur</w:t>
      </w:r>
    </w:p>
    <w:p w14:paraId="0C0FEA53" w14:textId="7B01028E" w:rsidR="00D37001" w:rsidRPr="00134DC7" w:rsidRDefault="005354F7" w:rsidP="00E92E10">
      <w:pPr>
        <w:rPr>
          <w:rFonts w:ascii="Cambria" w:hAnsi="Cambria"/>
          <w:sz w:val="24"/>
          <w:szCs w:val="24"/>
        </w:rPr>
      </w:pPr>
      <w:r>
        <w:rPr>
          <w:rFonts w:ascii="Cambria" w:hAnsi="Cambria"/>
          <w:b/>
          <w:bCs/>
          <w:color w:val="FFC000"/>
          <w:sz w:val="26"/>
          <w:szCs w:val="26"/>
        </w:rPr>
        <w:t>Dementia and the Family Structur</w:t>
      </w:r>
      <w:r w:rsidR="00B43073">
        <w:rPr>
          <w:rFonts w:ascii="Cambria" w:hAnsi="Cambria"/>
          <w:b/>
          <w:bCs/>
          <w:color w:val="FFC000"/>
          <w:sz w:val="26"/>
          <w:szCs w:val="26"/>
        </w:rPr>
        <w:t xml:space="preserve">e </w:t>
      </w:r>
      <w:r w:rsidR="000F0A69">
        <w:rPr>
          <w:rFonts w:ascii="Cambria" w:hAnsi="Cambria"/>
          <w:sz w:val="24"/>
          <w:szCs w:val="24"/>
        </w:rPr>
        <w:t>When an individual develops dementia, the whole family is</w:t>
      </w:r>
      <w:r w:rsidR="00134DC7">
        <w:rPr>
          <w:rFonts w:ascii="Cambria" w:hAnsi="Cambria"/>
          <w:sz w:val="24"/>
          <w:szCs w:val="24"/>
        </w:rPr>
        <w:t xml:space="preserve"> </w:t>
      </w:r>
      <w:r w:rsidR="000F0A69">
        <w:rPr>
          <w:rFonts w:ascii="Cambria" w:hAnsi="Cambria"/>
          <w:sz w:val="24"/>
          <w:szCs w:val="24"/>
        </w:rPr>
        <w:t>affected.  Memory loss can be heartbreaking.</w:t>
      </w:r>
      <w:r w:rsidR="00D37001">
        <w:rPr>
          <w:rFonts w:ascii="Cambria" w:hAnsi="Cambria"/>
          <w:sz w:val="24"/>
          <w:szCs w:val="24"/>
        </w:rPr>
        <w:t xml:space="preserve"> And care becomes hard for one person to manage.</w:t>
      </w:r>
    </w:p>
    <w:p w14:paraId="76ACB33A" w14:textId="18F72194" w:rsidR="00935703" w:rsidRDefault="000F0A69" w:rsidP="00432677">
      <w:pPr>
        <w:rPr>
          <w:rFonts w:ascii="Cambria" w:hAnsi="Cambria"/>
          <w:b/>
          <w:bCs/>
          <w:sz w:val="36"/>
          <w:szCs w:val="36"/>
        </w:rPr>
      </w:pPr>
      <w:r>
        <w:rPr>
          <w:rFonts w:ascii="Cambria" w:hAnsi="Cambria"/>
          <w:sz w:val="24"/>
          <w:szCs w:val="24"/>
        </w:rPr>
        <w:lastRenderedPageBreak/>
        <w:t xml:space="preserve">  </w:t>
      </w:r>
      <w:r w:rsidR="000570E0">
        <w:rPr>
          <w:rFonts w:ascii="Cambria" w:hAnsi="Cambria"/>
          <w:b/>
          <w:bCs/>
          <w:sz w:val="36"/>
          <w:szCs w:val="36"/>
        </w:rPr>
        <w:t>Different Causes of Dementia</w:t>
      </w:r>
    </w:p>
    <w:p w14:paraId="476DCBA4" w14:textId="444D5607" w:rsidR="000D1615" w:rsidRDefault="00917990" w:rsidP="00432677">
      <w:pPr>
        <w:rPr>
          <w:rFonts w:ascii="Cambria" w:hAnsi="Cambria"/>
          <w:b/>
          <w:bCs/>
          <w:color w:val="FFC000"/>
          <w:sz w:val="26"/>
          <w:szCs w:val="26"/>
        </w:rPr>
      </w:pPr>
      <w:r w:rsidRPr="00917990">
        <w:rPr>
          <w:rFonts w:ascii="Cambria" w:hAnsi="Cambria"/>
          <w:b/>
          <w:bCs/>
          <w:color w:val="FFC000"/>
          <w:sz w:val="26"/>
          <w:szCs w:val="26"/>
        </w:rPr>
        <w:t>Alzheimer’s Disease</w:t>
      </w:r>
    </w:p>
    <w:p w14:paraId="65EA2D39" w14:textId="69B6E7C1" w:rsidR="00917990" w:rsidRDefault="00D209EE" w:rsidP="00432677">
      <w:pPr>
        <w:rPr>
          <w:rFonts w:ascii="Cambria" w:hAnsi="Cambria"/>
          <w:sz w:val="24"/>
          <w:szCs w:val="24"/>
        </w:rPr>
      </w:pPr>
      <w:r>
        <w:rPr>
          <w:rFonts w:ascii="Cambria" w:hAnsi="Cambria"/>
          <w:sz w:val="24"/>
          <w:szCs w:val="24"/>
        </w:rPr>
        <w:t>The origins of Alzheimer’s Disease ar</w:t>
      </w:r>
      <w:r w:rsidR="009D601E">
        <w:rPr>
          <w:rFonts w:ascii="Cambria" w:hAnsi="Cambria"/>
          <w:sz w:val="24"/>
          <w:szCs w:val="24"/>
        </w:rPr>
        <w:t>e unknown. It is the most common cause of dementia.  As the disease progresses, it damages and kills b</w:t>
      </w:r>
      <w:r w:rsidR="00F55F81">
        <w:rPr>
          <w:rFonts w:ascii="Cambria" w:hAnsi="Cambria"/>
          <w:sz w:val="24"/>
          <w:szCs w:val="24"/>
        </w:rPr>
        <w:t>rain cells.</w:t>
      </w:r>
      <w:r w:rsidR="00F63B7E">
        <w:rPr>
          <w:rFonts w:ascii="Cambria" w:hAnsi="Cambria"/>
          <w:sz w:val="24"/>
          <w:szCs w:val="24"/>
        </w:rPr>
        <w:t xml:space="preserve"> Although the risk increases with age, Alzheimer’s is not a natural part of the aging process.</w:t>
      </w:r>
    </w:p>
    <w:p w14:paraId="28E5CBA1" w14:textId="0485BF2C" w:rsidR="00540E9A" w:rsidRDefault="00540E9A" w:rsidP="00432677">
      <w:pPr>
        <w:rPr>
          <w:rFonts w:ascii="Cambria" w:hAnsi="Cambria"/>
          <w:b/>
          <w:bCs/>
          <w:color w:val="FFC000"/>
          <w:sz w:val="26"/>
          <w:szCs w:val="26"/>
        </w:rPr>
      </w:pPr>
      <w:r w:rsidRPr="00540E9A">
        <w:rPr>
          <w:rFonts w:ascii="Cambria" w:hAnsi="Cambria"/>
          <w:b/>
          <w:bCs/>
          <w:color w:val="FFC000"/>
          <w:sz w:val="26"/>
          <w:szCs w:val="26"/>
        </w:rPr>
        <w:t>Vascular Dementia</w:t>
      </w:r>
    </w:p>
    <w:p w14:paraId="1A03B79B" w14:textId="5FD2FD40" w:rsidR="00735458" w:rsidRDefault="00CF50D9" w:rsidP="00432677">
      <w:pPr>
        <w:rPr>
          <w:rFonts w:ascii="Cambria" w:hAnsi="Cambria"/>
          <w:sz w:val="24"/>
          <w:szCs w:val="24"/>
        </w:rPr>
      </w:pPr>
      <w:r>
        <w:rPr>
          <w:rFonts w:ascii="Cambria" w:hAnsi="Cambria"/>
          <w:sz w:val="24"/>
          <w:szCs w:val="24"/>
        </w:rPr>
        <w:t xml:space="preserve">This type of dementia is the result of </w:t>
      </w:r>
      <w:r w:rsidR="0021745E">
        <w:rPr>
          <w:rFonts w:ascii="Cambria" w:hAnsi="Cambria"/>
          <w:sz w:val="24"/>
          <w:szCs w:val="24"/>
        </w:rPr>
        <w:t>tiny strokes that occur within the brain, often without the person being aware of them</w:t>
      </w:r>
      <w:r w:rsidR="00C418B6">
        <w:rPr>
          <w:rFonts w:ascii="Cambria" w:hAnsi="Cambria"/>
          <w:sz w:val="24"/>
          <w:szCs w:val="24"/>
        </w:rPr>
        <w:t xml:space="preserve">.  The repeated occurrence of these little strokes leads to significant </w:t>
      </w:r>
      <w:r w:rsidR="008B2A99">
        <w:rPr>
          <w:rFonts w:ascii="Cambria" w:hAnsi="Cambria"/>
          <w:sz w:val="24"/>
          <w:szCs w:val="24"/>
        </w:rPr>
        <w:t>destruction of brain tissue.</w:t>
      </w:r>
    </w:p>
    <w:p w14:paraId="3C4A603C" w14:textId="56E49E9E" w:rsidR="008B2A99" w:rsidRDefault="00830891" w:rsidP="00432677">
      <w:pPr>
        <w:rPr>
          <w:rFonts w:ascii="Cambria" w:hAnsi="Cambria"/>
          <w:b/>
          <w:bCs/>
          <w:color w:val="FFC000"/>
          <w:sz w:val="26"/>
          <w:szCs w:val="26"/>
        </w:rPr>
      </w:pPr>
      <w:r w:rsidRPr="00830891">
        <w:rPr>
          <w:rFonts w:ascii="Cambria" w:hAnsi="Cambria"/>
          <w:b/>
          <w:bCs/>
          <w:color w:val="FFC000"/>
          <w:sz w:val="26"/>
          <w:szCs w:val="26"/>
        </w:rPr>
        <w:t>Lewy Body Disease</w:t>
      </w:r>
    </w:p>
    <w:p w14:paraId="1BA6091D" w14:textId="340E7A3E" w:rsidR="00830891" w:rsidRDefault="00322FF6" w:rsidP="00432677">
      <w:pPr>
        <w:rPr>
          <w:rFonts w:ascii="Cambria" w:hAnsi="Cambria"/>
          <w:sz w:val="24"/>
          <w:szCs w:val="24"/>
        </w:rPr>
      </w:pPr>
      <w:r>
        <w:rPr>
          <w:rFonts w:ascii="Cambria" w:hAnsi="Cambria"/>
          <w:sz w:val="24"/>
          <w:szCs w:val="24"/>
        </w:rPr>
        <w:t xml:space="preserve">This disease </w:t>
      </w:r>
      <w:r w:rsidR="008E4F27">
        <w:rPr>
          <w:rFonts w:ascii="Cambria" w:hAnsi="Cambria"/>
          <w:sz w:val="24"/>
          <w:szCs w:val="24"/>
        </w:rPr>
        <w:t>occurs when patients develop abnormal deposits of protein in the brain</w:t>
      </w:r>
      <w:r w:rsidR="007A33BF">
        <w:rPr>
          <w:rFonts w:ascii="Cambria" w:hAnsi="Cambria"/>
          <w:sz w:val="24"/>
          <w:szCs w:val="24"/>
        </w:rPr>
        <w:t xml:space="preserve">.  These deposits, called “Lewy Bodies,” when combined with chemical in the brain, </w:t>
      </w:r>
      <w:r w:rsidR="00300290">
        <w:rPr>
          <w:rFonts w:ascii="Cambria" w:hAnsi="Cambria"/>
          <w:sz w:val="24"/>
          <w:szCs w:val="24"/>
        </w:rPr>
        <w:t xml:space="preserve">cause changes and problems with behavior, mood, </w:t>
      </w:r>
      <w:r w:rsidR="008109AC">
        <w:rPr>
          <w:rFonts w:ascii="Cambria" w:hAnsi="Cambria"/>
          <w:sz w:val="24"/>
          <w:szCs w:val="24"/>
        </w:rPr>
        <w:t>movement, and thinking.</w:t>
      </w:r>
    </w:p>
    <w:p w14:paraId="2A746EA6" w14:textId="1E57BC06" w:rsidR="008109AC" w:rsidRPr="008109AC" w:rsidRDefault="008109AC" w:rsidP="00432677">
      <w:pPr>
        <w:rPr>
          <w:rFonts w:ascii="Cambria" w:hAnsi="Cambria"/>
          <w:b/>
          <w:bCs/>
          <w:color w:val="FFC000"/>
          <w:sz w:val="26"/>
          <w:szCs w:val="26"/>
        </w:rPr>
      </w:pPr>
      <w:r w:rsidRPr="008109AC">
        <w:rPr>
          <w:rFonts w:ascii="Cambria" w:hAnsi="Cambria"/>
          <w:b/>
          <w:bCs/>
          <w:color w:val="FFC000"/>
          <w:sz w:val="26"/>
          <w:szCs w:val="26"/>
        </w:rPr>
        <w:t>Other Diseases</w:t>
      </w:r>
    </w:p>
    <w:p w14:paraId="5F632E24" w14:textId="75720D91" w:rsidR="0004205F" w:rsidRPr="00D209EE" w:rsidRDefault="00BA7B05" w:rsidP="00432677">
      <w:pPr>
        <w:rPr>
          <w:rFonts w:ascii="Cambria" w:hAnsi="Cambria"/>
          <w:sz w:val="24"/>
          <w:szCs w:val="24"/>
        </w:rPr>
      </w:pPr>
      <w:r>
        <w:rPr>
          <w:rFonts w:ascii="Cambria" w:hAnsi="Cambria"/>
          <w:sz w:val="24"/>
          <w:szCs w:val="24"/>
        </w:rPr>
        <w:t>Head Trauma can lead to dementia in some cases</w:t>
      </w:r>
      <w:r w:rsidR="00791A91">
        <w:rPr>
          <w:rFonts w:ascii="Cambria" w:hAnsi="Cambria"/>
          <w:sz w:val="24"/>
          <w:szCs w:val="24"/>
        </w:rPr>
        <w:t>.  It may also be a symptom of Huntington’s Disease,</w:t>
      </w:r>
      <w:r w:rsidR="00B7156B">
        <w:rPr>
          <w:rFonts w:ascii="Cambria" w:hAnsi="Cambria"/>
          <w:sz w:val="24"/>
          <w:szCs w:val="24"/>
        </w:rPr>
        <w:t xml:space="preserve"> </w:t>
      </w:r>
      <w:r w:rsidR="00791A91">
        <w:rPr>
          <w:rFonts w:ascii="Cambria" w:hAnsi="Cambria"/>
          <w:sz w:val="24"/>
          <w:szCs w:val="24"/>
        </w:rPr>
        <w:t>Wernick</w:t>
      </w:r>
      <w:r w:rsidR="00B7156B">
        <w:rPr>
          <w:rFonts w:ascii="Cambria" w:hAnsi="Cambria"/>
          <w:sz w:val="24"/>
          <w:szCs w:val="24"/>
        </w:rPr>
        <w:t>e</w:t>
      </w:r>
      <w:r w:rsidR="00791A91">
        <w:rPr>
          <w:rFonts w:ascii="Cambria" w:hAnsi="Cambria"/>
          <w:sz w:val="24"/>
          <w:szCs w:val="24"/>
        </w:rPr>
        <w:t>-</w:t>
      </w:r>
      <w:r w:rsidR="00B7156B">
        <w:rPr>
          <w:rFonts w:ascii="Cambria" w:hAnsi="Cambria"/>
          <w:sz w:val="24"/>
          <w:szCs w:val="24"/>
        </w:rPr>
        <w:t>Korsakoff Syndrome, and Pick’s Disease.</w:t>
      </w:r>
      <w:r w:rsidR="0004205F">
        <w:rPr>
          <w:rFonts w:ascii="Cambria" w:hAnsi="Cambria"/>
          <w:sz w:val="24"/>
          <w:szCs w:val="24"/>
        </w:rPr>
        <w:t xml:space="preserve"> It can also be caused by inadequate oxygen supply</w:t>
      </w:r>
      <w:r w:rsidR="00F75599">
        <w:rPr>
          <w:rFonts w:ascii="Cambria" w:hAnsi="Cambria"/>
          <w:sz w:val="24"/>
          <w:szCs w:val="24"/>
        </w:rPr>
        <w:t>, head injury, or stroke.</w:t>
      </w:r>
    </w:p>
    <w:p w14:paraId="1FDFAC12" w14:textId="62D8ED07" w:rsidR="000D1615" w:rsidRPr="00917990" w:rsidRDefault="000D1615" w:rsidP="00432677">
      <w:pPr>
        <w:rPr>
          <w:rFonts w:ascii="Cambria" w:hAnsi="Cambria"/>
          <w:b/>
          <w:bCs/>
          <w:color w:val="FFC000"/>
          <w:sz w:val="26"/>
          <w:szCs w:val="26"/>
        </w:rPr>
      </w:pPr>
    </w:p>
    <w:p w14:paraId="370A121D" w14:textId="7146CFAA" w:rsidR="000D1615" w:rsidRDefault="00F86BEB" w:rsidP="00432677">
      <w:pPr>
        <w:rPr>
          <w:rFonts w:ascii="Cambria" w:hAnsi="Cambria"/>
          <w:b/>
          <w:bCs/>
          <w:sz w:val="36"/>
          <w:szCs w:val="36"/>
        </w:rPr>
      </w:pPr>
      <w:r>
        <w:rPr>
          <w:rFonts w:ascii="Cambria" w:hAnsi="Cambria"/>
          <w:b/>
          <w:bCs/>
          <w:sz w:val="36"/>
          <w:szCs w:val="36"/>
        </w:rPr>
        <w:lastRenderedPageBreak/>
        <w:t>When You Get the Diagnosis</w:t>
      </w:r>
    </w:p>
    <w:p w14:paraId="131AD37D" w14:textId="7D3238FC" w:rsidR="000D1615" w:rsidRDefault="00F86BEB" w:rsidP="00432677">
      <w:pPr>
        <w:rPr>
          <w:rFonts w:ascii="Cambria" w:hAnsi="Cambria"/>
          <w:sz w:val="24"/>
          <w:szCs w:val="24"/>
        </w:rPr>
      </w:pPr>
      <w:r>
        <w:rPr>
          <w:rFonts w:ascii="Cambria" w:hAnsi="Cambria"/>
          <w:sz w:val="24"/>
          <w:szCs w:val="24"/>
        </w:rPr>
        <w:t>Receiving a diagnosis of dementia</w:t>
      </w:r>
      <w:r w:rsidR="00323E19">
        <w:rPr>
          <w:rFonts w:ascii="Cambria" w:hAnsi="Cambria"/>
          <w:sz w:val="24"/>
          <w:szCs w:val="24"/>
        </w:rPr>
        <w:t xml:space="preserve"> may be heartbreaking, but keep in mind that the symptoms affect different people in different ways.</w:t>
      </w:r>
    </w:p>
    <w:p w14:paraId="0AC10CD8" w14:textId="00D3E3FC" w:rsidR="00323E19" w:rsidRDefault="002171FE" w:rsidP="00432677">
      <w:pPr>
        <w:rPr>
          <w:rFonts w:ascii="Cambria" w:hAnsi="Cambria"/>
          <w:b/>
          <w:bCs/>
          <w:color w:val="FFC000"/>
          <w:sz w:val="26"/>
          <w:szCs w:val="26"/>
        </w:rPr>
      </w:pPr>
      <w:r w:rsidRPr="00EA5AB0">
        <w:rPr>
          <w:rFonts w:ascii="Cambria" w:hAnsi="Cambria"/>
          <w:b/>
          <w:bCs/>
          <w:color w:val="FFC000"/>
          <w:sz w:val="26"/>
          <w:szCs w:val="26"/>
        </w:rPr>
        <w:t xml:space="preserve">Dementia </w:t>
      </w:r>
      <w:r w:rsidR="00EA5AB0" w:rsidRPr="00EA5AB0">
        <w:rPr>
          <w:rFonts w:ascii="Cambria" w:hAnsi="Cambria"/>
          <w:b/>
          <w:bCs/>
          <w:color w:val="FFC000"/>
          <w:sz w:val="26"/>
          <w:szCs w:val="26"/>
        </w:rPr>
        <w:t>is not a Personality Disorder</w:t>
      </w:r>
    </w:p>
    <w:p w14:paraId="5BDDE029" w14:textId="090C7A61" w:rsidR="00EA5AB0" w:rsidRDefault="00EA5AB0" w:rsidP="00432677">
      <w:pPr>
        <w:rPr>
          <w:rFonts w:ascii="Cambria" w:hAnsi="Cambria"/>
          <w:sz w:val="24"/>
          <w:szCs w:val="24"/>
        </w:rPr>
      </w:pPr>
      <w:r>
        <w:rPr>
          <w:rFonts w:ascii="Cambria" w:hAnsi="Cambria"/>
          <w:sz w:val="24"/>
          <w:szCs w:val="24"/>
        </w:rPr>
        <w:t xml:space="preserve">Although </w:t>
      </w:r>
      <w:r w:rsidR="003D2423">
        <w:rPr>
          <w:rFonts w:ascii="Cambria" w:hAnsi="Cambria"/>
          <w:sz w:val="24"/>
          <w:szCs w:val="24"/>
        </w:rPr>
        <w:t xml:space="preserve">it can change your loved one’s personality </w:t>
      </w:r>
      <w:r w:rsidR="00A52C3C">
        <w:rPr>
          <w:rFonts w:ascii="Cambria" w:hAnsi="Cambria"/>
          <w:sz w:val="24"/>
          <w:szCs w:val="24"/>
        </w:rPr>
        <w:t>profoundly, it</w:t>
      </w:r>
      <w:r w:rsidR="00325FE0">
        <w:rPr>
          <w:rFonts w:ascii="Cambria" w:hAnsi="Cambria"/>
          <w:sz w:val="24"/>
          <w:szCs w:val="24"/>
        </w:rPr>
        <w:t xml:space="preserve"> is distinctly different from personality disorder, which is a mental illness.</w:t>
      </w:r>
    </w:p>
    <w:p w14:paraId="3EBF8619" w14:textId="0E8A1570" w:rsidR="00A52C3C" w:rsidRDefault="00A42502" w:rsidP="00432677">
      <w:pPr>
        <w:rPr>
          <w:rFonts w:ascii="Cambria" w:hAnsi="Cambria"/>
          <w:b/>
          <w:bCs/>
          <w:color w:val="FFC000"/>
          <w:sz w:val="26"/>
          <w:szCs w:val="26"/>
        </w:rPr>
      </w:pPr>
      <w:r w:rsidRPr="00A42502">
        <w:rPr>
          <w:rFonts w:ascii="Cambria" w:hAnsi="Cambria"/>
          <w:b/>
          <w:bCs/>
          <w:color w:val="FFC000"/>
          <w:sz w:val="26"/>
          <w:szCs w:val="26"/>
        </w:rPr>
        <w:t>Dementia is not a Mental Illness</w:t>
      </w:r>
    </w:p>
    <w:p w14:paraId="62652E3F" w14:textId="28B5A979" w:rsidR="00A42502" w:rsidRDefault="00FD36FC" w:rsidP="00432677">
      <w:pPr>
        <w:rPr>
          <w:rFonts w:ascii="Cambria" w:hAnsi="Cambria"/>
          <w:sz w:val="24"/>
          <w:szCs w:val="24"/>
        </w:rPr>
      </w:pPr>
      <w:r>
        <w:rPr>
          <w:rFonts w:ascii="Cambria" w:hAnsi="Cambria"/>
          <w:sz w:val="24"/>
          <w:szCs w:val="24"/>
        </w:rPr>
        <w:t>Many people make the mistake of assuming that because dementia affects the brain that i</w:t>
      </w:r>
      <w:r w:rsidR="006363F7">
        <w:rPr>
          <w:rFonts w:ascii="Cambria" w:hAnsi="Cambria"/>
          <w:sz w:val="24"/>
          <w:szCs w:val="24"/>
        </w:rPr>
        <w:t>t</w:t>
      </w:r>
      <w:r>
        <w:rPr>
          <w:rFonts w:ascii="Cambria" w:hAnsi="Cambria"/>
          <w:sz w:val="24"/>
          <w:szCs w:val="24"/>
        </w:rPr>
        <w:t xml:space="preserve"> is a mental illness.  </w:t>
      </w:r>
      <w:r w:rsidR="008D3C04">
        <w:rPr>
          <w:rFonts w:ascii="Cambria" w:hAnsi="Cambria"/>
          <w:sz w:val="24"/>
          <w:szCs w:val="24"/>
        </w:rPr>
        <w:t>Although the symptom may be similar</w:t>
      </w:r>
      <w:r w:rsidR="00295BE0">
        <w:rPr>
          <w:rFonts w:ascii="Cambria" w:hAnsi="Cambria"/>
          <w:sz w:val="24"/>
          <w:szCs w:val="24"/>
        </w:rPr>
        <w:t>, the causes are completely different.</w:t>
      </w:r>
    </w:p>
    <w:p w14:paraId="20098C99" w14:textId="5F047D09" w:rsidR="00295BE0" w:rsidRDefault="00295BE0" w:rsidP="00432677">
      <w:pPr>
        <w:rPr>
          <w:rFonts w:ascii="Cambria" w:hAnsi="Cambria"/>
          <w:b/>
          <w:bCs/>
          <w:color w:val="FFC000"/>
          <w:sz w:val="26"/>
          <w:szCs w:val="26"/>
        </w:rPr>
      </w:pPr>
      <w:r w:rsidRPr="00295BE0">
        <w:rPr>
          <w:rFonts w:ascii="Cambria" w:hAnsi="Cambria"/>
          <w:b/>
          <w:bCs/>
          <w:color w:val="FFC000"/>
          <w:sz w:val="26"/>
          <w:szCs w:val="26"/>
        </w:rPr>
        <w:t>Realize that Dementia is a Moving Target, Requiring a Constant Evaluation and Adjustments as Necessary</w:t>
      </w:r>
    </w:p>
    <w:p w14:paraId="4A3DA879" w14:textId="7A5241F6" w:rsidR="00295BE0" w:rsidRDefault="00295BE0" w:rsidP="00432677">
      <w:pPr>
        <w:rPr>
          <w:rFonts w:ascii="Cambria" w:hAnsi="Cambria"/>
          <w:sz w:val="24"/>
          <w:szCs w:val="24"/>
        </w:rPr>
      </w:pPr>
      <w:r>
        <w:rPr>
          <w:rFonts w:ascii="Cambria" w:hAnsi="Cambria"/>
          <w:sz w:val="24"/>
          <w:szCs w:val="24"/>
        </w:rPr>
        <w:t xml:space="preserve">With dementia, </w:t>
      </w:r>
      <w:r w:rsidR="00143267">
        <w:rPr>
          <w:rFonts w:ascii="Cambria" w:hAnsi="Cambria"/>
          <w:sz w:val="24"/>
          <w:szCs w:val="24"/>
        </w:rPr>
        <w:t xml:space="preserve">what you compensate for today may be completely different from what </w:t>
      </w:r>
      <w:r w:rsidR="00FA48B8">
        <w:rPr>
          <w:rFonts w:ascii="Cambria" w:hAnsi="Cambria"/>
          <w:sz w:val="24"/>
          <w:szCs w:val="24"/>
        </w:rPr>
        <w:t xml:space="preserve">you need to make an adjustment for tomorrow.  </w:t>
      </w:r>
    </w:p>
    <w:p w14:paraId="40B968E3" w14:textId="1298B4AE" w:rsidR="00FA48B8" w:rsidRPr="00295BE0" w:rsidRDefault="00FA48B8" w:rsidP="00432677">
      <w:pPr>
        <w:rPr>
          <w:rFonts w:ascii="Cambria" w:hAnsi="Cambria"/>
          <w:sz w:val="24"/>
          <w:szCs w:val="24"/>
        </w:rPr>
      </w:pPr>
      <w:r>
        <w:rPr>
          <w:rFonts w:ascii="Cambria" w:hAnsi="Cambria"/>
          <w:sz w:val="24"/>
          <w:szCs w:val="24"/>
        </w:rPr>
        <w:t>That’s one of the most frustrating things for a caregiver to deal with.  Once you finally find solutions that work, they may no longer be relevant… as your loved one may change day to day.</w:t>
      </w:r>
    </w:p>
    <w:p w14:paraId="568FFD97" w14:textId="77777777" w:rsidR="00325FE0" w:rsidRPr="00EA5AB0" w:rsidRDefault="00325FE0" w:rsidP="00432677">
      <w:pPr>
        <w:rPr>
          <w:rFonts w:ascii="Cambria" w:hAnsi="Cambria"/>
          <w:sz w:val="24"/>
          <w:szCs w:val="24"/>
        </w:rPr>
      </w:pPr>
    </w:p>
    <w:p w14:paraId="5B908DF4" w14:textId="0A8EFD36" w:rsidR="000D1615" w:rsidRDefault="00E651AD" w:rsidP="00432677">
      <w:pPr>
        <w:rPr>
          <w:rFonts w:ascii="Cambria" w:hAnsi="Cambria"/>
          <w:b/>
          <w:bCs/>
          <w:sz w:val="36"/>
          <w:szCs w:val="36"/>
        </w:rPr>
      </w:pPr>
      <w:r>
        <w:rPr>
          <w:rFonts w:ascii="Cambria" w:hAnsi="Cambria"/>
          <w:b/>
          <w:bCs/>
          <w:sz w:val="36"/>
          <w:szCs w:val="36"/>
        </w:rPr>
        <w:lastRenderedPageBreak/>
        <w:t>Communication</w:t>
      </w:r>
    </w:p>
    <w:p w14:paraId="2A94B8E4" w14:textId="54BF58E1" w:rsidR="00E651AD" w:rsidRDefault="001A161A" w:rsidP="00432677">
      <w:pPr>
        <w:rPr>
          <w:rFonts w:ascii="Cambria" w:hAnsi="Cambria"/>
          <w:sz w:val="24"/>
          <w:szCs w:val="24"/>
        </w:rPr>
      </w:pPr>
      <w:r>
        <w:rPr>
          <w:rFonts w:ascii="Cambria" w:hAnsi="Cambria"/>
          <w:sz w:val="24"/>
          <w:szCs w:val="24"/>
        </w:rPr>
        <w:t>Dementia can destroy communication</w:t>
      </w:r>
      <w:r w:rsidR="00095B22">
        <w:rPr>
          <w:rFonts w:ascii="Cambria" w:hAnsi="Cambria"/>
          <w:sz w:val="24"/>
          <w:szCs w:val="24"/>
        </w:rPr>
        <w:t xml:space="preserve">.  What would be an effortless conversation in the past, becomes exhausting. </w:t>
      </w:r>
    </w:p>
    <w:p w14:paraId="4BC1A18E" w14:textId="300EE9EE" w:rsidR="00797F67" w:rsidRPr="00797F67" w:rsidRDefault="00797F67" w:rsidP="00432677">
      <w:pPr>
        <w:rPr>
          <w:rFonts w:ascii="Cambria" w:hAnsi="Cambria"/>
          <w:b/>
          <w:bCs/>
          <w:color w:val="FFC000"/>
          <w:sz w:val="26"/>
          <w:szCs w:val="26"/>
        </w:rPr>
      </w:pPr>
      <w:r w:rsidRPr="00797F67">
        <w:rPr>
          <w:rFonts w:ascii="Cambria" w:hAnsi="Cambria"/>
          <w:b/>
          <w:bCs/>
          <w:color w:val="FFC000"/>
          <w:sz w:val="26"/>
          <w:szCs w:val="26"/>
        </w:rPr>
        <w:t>Verbal Frustration May Lead to Physical Problems</w:t>
      </w:r>
    </w:p>
    <w:p w14:paraId="237A3F6F" w14:textId="286B60C6" w:rsidR="000D1615" w:rsidRDefault="00797F67" w:rsidP="00432677">
      <w:pPr>
        <w:rPr>
          <w:rFonts w:ascii="Cambria" w:hAnsi="Cambria"/>
          <w:sz w:val="24"/>
          <w:szCs w:val="24"/>
        </w:rPr>
      </w:pPr>
      <w:r>
        <w:rPr>
          <w:rFonts w:ascii="Cambria" w:hAnsi="Cambria"/>
          <w:sz w:val="24"/>
          <w:szCs w:val="24"/>
        </w:rPr>
        <w:t xml:space="preserve">As frustrating as it may be for you as a caregiver, watch for signs of frustration in your loved one. </w:t>
      </w:r>
      <w:r w:rsidR="00C858E9">
        <w:rPr>
          <w:rFonts w:ascii="Cambria" w:hAnsi="Cambria"/>
          <w:sz w:val="24"/>
          <w:szCs w:val="24"/>
        </w:rPr>
        <w:t xml:space="preserve"> Often, as they become increasingly frustrated with</w:t>
      </w:r>
      <w:r w:rsidR="00540ED8">
        <w:rPr>
          <w:rFonts w:ascii="Cambria" w:hAnsi="Cambria"/>
          <w:sz w:val="24"/>
          <w:szCs w:val="24"/>
        </w:rPr>
        <w:t xml:space="preserve"> their inability to make sense of things, they may become aggressive, and lash out in fear and anger.</w:t>
      </w:r>
    </w:p>
    <w:p w14:paraId="3A6C451A" w14:textId="3006EA11" w:rsidR="00540ED8" w:rsidRPr="001246F6" w:rsidRDefault="001246F6" w:rsidP="00432677">
      <w:pPr>
        <w:rPr>
          <w:rFonts w:ascii="Cambria" w:hAnsi="Cambria"/>
          <w:b/>
          <w:bCs/>
          <w:color w:val="FFC000"/>
          <w:sz w:val="26"/>
          <w:szCs w:val="26"/>
        </w:rPr>
      </w:pPr>
      <w:r w:rsidRPr="001246F6">
        <w:rPr>
          <w:rFonts w:ascii="Cambria" w:hAnsi="Cambria"/>
          <w:b/>
          <w:bCs/>
          <w:color w:val="FFC000"/>
          <w:sz w:val="26"/>
          <w:szCs w:val="26"/>
        </w:rPr>
        <w:t xml:space="preserve">Some Tips When Communicating </w:t>
      </w:r>
      <w:r w:rsidR="00DC682F" w:rsidRPr="001246F6">
        <w:rPr>
          <w:rFonts w:ascii="Cambria" w:hAnsi="Cambria"/>
          <w:b/>
          <w:bCs/>
          <w:color w:val="FFC000"/>
          <w:sz w:val="26"/>
          <w:szCs w:val="26"/>
        </w:rPr>
        <w:t>with</w:t>
      </w:r>
      <w:r w:rsidRPr="001246F6">
        <w:rPr>
          <w:rFonts w:ascii="Cambria" w:hAnsi="Cambria"/>
          <w:b/>
          <w:bCs/>
          <w:color w:val="FFC000"/>
          <w:sz w:val="26"/>
          <w:szCs w:val="26"/>
        </w:rPr>
        <w:t xml:space="preserve"> Your Loved One</w:t>
      </w:r>
    </w:p>
    <w:p w14:paraId="6C997A83" w14:textId="7EBA9CDD" w:rsidR="000D1615" w:rsidRPr="00DC77C9" w:rsidRDefault="00DC682F" w:rsidP="00DC77C9">
      <w:pPr>
        <w:pStyle w:val="ListParagraph"/>
        <w:numPr>
          <w:ilvl w:val="0"/>
          <w:numId w:val="3"/>
        </w:numPr>
        <w:rPr>
          <w:rFonts w:ascii="Cambria" w:hAnsi="Cambria"/>
          <w:sz w:val="24"/>
          <w:szCs w:val="24"/>
        </w:rPr>
      </w:pPr>
      <w:r w:rsidRPr="00DC77C9">
        <w:rPr>
          <w:rFonts w:ascii="Cambria" w:hAnsi="Cambria"/>
          <w:sz w:val="24"/>
          <w:szCs w:val="24"/>
        </w:rPr>
        <w:t>Maintain good eye contact</w:t>
      </w:r>
      <w:r w:rsidR="007D18EE" w:rsidRPr="00DC77C9">
        <w:rPr>
          <w:rFonts w:ascii="Cambria" w:hAnsi="Cambria"/>
          <w:sz w:val="24"/>
          <w:szCs w:val="24"/>
        </w:rPr>
        <w:t xml:space="preserve"> and a friendly appearance</w:t>
      </w:r>
    </w:p>
    <w:p w14:paraId="5820D919" w14:textId="5C40A58C" w:rsidR="007D18EE" w:rsidRPr="00DC77C9" w:rsidRDefault="007D18EE" w:rsidP="00DC77C9">
      <w:pPr>
        <w:pStyle w:val="ListParagraph"/>
        <w:numPr>
          <w:ilvl w:val="0"/>
          <w:numId w:val="3"/>
        </w:numPr>
        <w:rPr>
          <w:rFonts w:ascii="Cambria" w:hAnsi="Cambria"/>
          <w:sz w:val="24"/>
          <w:szCs w:val="24"/>
        </w:rPr>
      </w:pPr>
      <w:r w:rsidRPr="00DC77C9">
        <w:rPr>
          <w:rFonts w:ascii="Cambria" w:hAnsi="Cambria"/>
          <w:sz w:val="24"/>
          <w:szCs w:val="24"/>
        </w:rPr>
        <w:t>Speak slowly and clearly in your natural speaking voice.  Do not use baby talk.</w:t>
      </w:r>
    </w:p>
    <w:p w14:paraId="371BDE6D" w14:textId="13337B91" w:rsidR="007D18EE" w:rsidRPr="00DC77C9" w:rsidRDefault="009A4C1A" w:rsidP="00DC77C9">
      <w:pPr>
        <w:pStyle w:val="ListParagraph"/>
        <w:numPr>
          <w:ilvl w:val="0"/>
          <w:numId w:val="3"/>
        </w:numPr>
        <w:rPr>
          <w:rFonts w:ascii="Cambria" w:hAnsi="Cambria"/>
          <w:sz w:val="24"/>
          <w:szCs w:val="24"/>
        </w:rPr>
      </w:pPr>
      <w:r w:rsidRPr="00DC77C9">
        <w:rPr>
          <w:rFonts w:ascii="Cambria" w:hAnsi="Cambria"/>
          <w:sz w:val="24"/>
          <w:szCs w:val="24"/>
        </w:rPr>
        <w:t>Watch for Body Language Cues you are giving and receiving</w:t>
      </w:r>
    </w:p>
    <w:p w14:paraId="39181A4E" w14:textId="4FF4A1A7" w:rsidR="009A4C1A" w:rsidRPr="00DC77C9" w:rsidRDefault="009A4C1A" w:rsidP="00DC77C9">
      <w:pPr>
        <w:pStyle w:val="ListParagraph"/>
        <w:numPr>
          <w:ilvl w:val="0"/>
          <w:numId w:val="3"/>
        </w:numPr>
        <w:rPr>
          <w:rFonts w:ascii="Cambria" w:hAnsi="Cambria"/>
          <w:sz w:val="24"/>
          <w:szCs w:val="24"/>
        </w:rPr>
      </w:pPr>
      <w:r w:rsidRPr="00DC77C9">
        <w:rPr>
          <w:rFonts w:ascii="Cambria" w:hAnsi="Cambria"/>
          <w:sz w:val="24"/>
          <w:szCs w:val="24"/>
        </w:rPr>
        <w:t>Be patient</w:t>
      </w:r>
      <w:r w:rsidR="00D604D0" w:rsidRPr="00DC77C9">
        <w:rPr>
          <w:rFonts w:ascii="Cambria" w:hAnsi="Cambria"/>
          <w:sz w:val="24"/>
          <w:szCs w:val="24"/>
        </w:rPr>
        <w:t>… Trying to rush the conversation or showing your impatience will frustrate both of you</w:t>
      </w:r>
    </w:p>
    <w:p w14:paraId="76EA5D81" w14:textId="49A5CE30" w:rsidR="00D604D0" w:rsidRPr="00DC77C9" w:rsidRDefault="00DC77C9" w:rsidP="00DC77C9">
      <w:pPr>
        <w:pStyle w:val="ListParagraph"/>
        <w:numPr>
          <w:ilvl w:val="0"/>
          <w:numId w:val="3"/>
        </w:numPr>
        <w:rPr>
          <w:rFonts w:ascii="Cambria" w:hAnsi="Cambria"/>
          <w:sz w:val="24"/>
          <w:szCs w:val="24"/>
        </w:rPr>
      </w:pPr>
      <w:r w:rsidRPr="00DC77C9">
        <w:rPr>
          <w:rFonts w:ascii="Cambria" w:hAnsi="Cambria"/>
          <w:sz w:val="24"/>
          <w:szCs w:val="24"/>
        </w:rPr>
        <w:t>As it was before dementia, You won’t win every conversation. Decide what are non-negotiables, and what you can let go.  It will be easier on both of you to keep it simple.</w:t>
      </w:r>
    </w:p>
    <w:p w14:paraId="657BFB91" w14:textId="5F571733" w:rsidR="000D1615" w:rsidRDefault="00562804" w:rsidP="00432677">
      <w:pPr>
        <w:rPr>
          <w:rFonts w:ascii="Cambria" w:hAnsi="Cambria"/>
          <w:b/>
          <w:bCs/>
          <w:sz w:val="36"/>
          <w:szCs w:val="36"/>
        </w:rPr>
      </w:pPr>
      <w:r>
        <w:rPr>
          <w:rFonts w:ascii="Cambria" w:hAnsi="Cambria"/>
          <w:b/>
          <w:bCs/>
          <w:sz w:val="36"/>
          <w:szCs w:val="36"/>
        </w:rPr>
        <w:lastRenderedPageBreak/>
        <w:t>Behavior Issues</w:t>
      </w:r>
    </w:p>
    <w:p w14:paraId="2B21D732" w14:textId="41AE7302" w:rsidR="00A430FC" w:rsidRDefault="00F2680F" w:rsidP="00432677">
      <w:pPr>
        <w:rPr>
          <w:rFonts w:ascii="Cambria" w:hAnsi="Cambria"/>
          <w:b/>
          <w:bCs/>
          <w:color w:val="FFC000"/>
          <w:sz w:val="26"/>
          <w:szCs w:val="26"/>
        </w:rPr>
      </w:pPr>
      <w:r>
        <w:rPr>
          <w:rFonts w:ascii="Cambria" w:hAnsi="Cambria"/>
          <w:b/>
          <w:bCs/>
          <w:color w:val="FFC000"/>
          <w:sz w:val="26"/>
          <w:szCs w:val="26"/>
        </w:rPr>
        <w:t>Irritability</w:t>
      </w:r>
    </w:p>
    <w:p w14:paraId="1543CD4D" w14:textId="43FA6F05" w:rsidR="00F2680F" w:rsidRDefault="00F2680F" w:rsidP="00432677">
      <w:pPr>
        <w:rPr>
          <w:rFonts w:ascii="Cambria" w:hAnsi="Cambria"/>
          <w:sz w:val="24"/>
          <w:szCs w:val="24"/>
        </w:rPr>
      </w:pPr>
      <w:r>
        <w:rPr>
          <w:rFonts w:ascii="Cambria" w:hAnsi="Cambria"/>
          <w:sz w:val="24"/>
          <w:szCs w:val="24"/>
        </w:rPr>
        <w:t>Perhaps the most concerning of behavior changes that come with dementia</w:t>
      </w:r>
      <w:r w:rsidR="008E4136">
        <w:rPr>
          <w:rFonts w:ascii="Cambria" w:hAnsi="Cambria"/>
          <w:sz w:val="24"/>
          <w:szCs w:val="24"/>
        </w:rPr>
        <w:t>, because it can become aggressive</w:t>
      </w:r>
      <w:r w:rsidR="006D7FFA">
        <w:rPr>
          <w:rFonts w:ascii="Cambria" w:hAnsi="Cambria"/>
          <w:sz w:val="24"/>
          <w:szCs w:val="24"/>
        </w:rPr>
        <w:t>, and</w:t>
      </w:r>
      <w:r w:rsidR="008E4136">
        <w:rPr>
          <w:rFonts w:ascii="Cambria" w:hAnsi="Cambria"/>
          <w:sz w:val="24"/>
          <w:szCs w:val="24"/>
        </w:rPr>
        <w:t xml:space="preserve"> result in your loved one becoming physically </w:t>
      </w:r>
      <w:r w:rsidR="005D192A">
        <w:rPr>
          <w:rFonts w:ascii="Cambria" w:hAnsi="Cambria"/>
          <w:sz w:val="24"/>
          <w:szCs w:val="24"/>
        </w:rPr>
        <w:t xml:space="preserve">violent, throwing things, or yelling.  </w:t>
      </w:r>
    </w:p>
    <w:p w14:paraId="17129CF3" w14:textId="042C0D65" w:rsidR="00FA6ED9" w:rsidRDefault="00064588" w:rsidP="00432677">
      <w:pPr>
        <w:rPr>
          <w:rFonts w:ascii="Cambria" w:hAnsi="Cambria"/>
          <w:b/>
          <w:bCs/>
          <w:color w:val="FFC000"/>
          <w:sz w:val="26"/>
          <w:szCs w:val="26"/>
        </w:rPr>
      </w:pPr>
      <w:r>
        <w:rPr>
          <w:rFonts w:ascii="Cambria" w:hAnsi="Cambria"/>
          <w:b/>
          <w:bCs/>
          <w:color w:val="FFC000"/>
          <w:sz w:val="26"/>
          <w:szCs w:val="26"/>
        </w:rPr>
        <w:t>Indifferenc</w:t>
      </w:r>
      <w:r w:rsidR="00FA6ED9">
        <w:rPr>
          <w:rFonts w:ascii="Cambria" w:hAnsi="Cambria"/>
          <w:b/>
          <w:bCs/>
          <w:color w:val="FFC000"/>
          <w:sz w:val="26"/>
          <w:szCs w:val="26"/>
        </w:rPr>
        <w:t>e</w:t>
      </w:r>
    </w:p>
    <w:p w14:paraId="693E8A24" w14:textId="1C19710C" w:rsidR="00064588" w:rsidRPr="00FA6ED9" w:rsidRDefault="00BE3823" w:rsidP="00432677">
      <w:pPr>
        <w:rPr>
          <w:rFonts w:ascii="Cambria" w:hAnsi="Cambria"/>
          <w:b/>
          <w:bCs/>
          <w:color w:val="FFC000"/>
          <w:sz w:val="26"/>
          <w:szCs w:val="26"/>
        </w:rPr>
      </w:pPr>
      <w:r>
        <w:rPr>
          <w:rFonts w:ascii="Cambria" w:hAnsi="Cambria"/>
          <w:sz w:val="24"/>
          <w:szCs w:val="24"/>
        </w:rPr>
        <w:t xml:space="preserve">When your senior becomes withdrawn, it may be their attempt to </w:t>
      </w:r>
      <w:r w:rsidR="000C213A">
        <w:rPr>
          <w:rFonts w:ascii="Cambria" w:hAnsi="Cambria"/>
          <w:sz w:val="24"/>
          <w:szCs w:val="24"/>
        </w:rPr>
        <w:t xml:space="preserve">be quiet and figure things </w:t>
      </w:r>
      <w:r w:rsidR="003B7BA5">
        <w:rPr>
          <w:rFonts w:ascii="Cambria" w:hAnsi="Cambria"/>
          <w:sz w:val="24"/>
          <w:szCs w:val="24"/>
        </w:rPr>
        <w:t>out or</w:t>
      </w:r>
      <w:r w:rsidR="000C213A">
        <w:rPr>
          <w:rFonts w:ascii="Cambria" w:hAnsi="Cambria"/>
          <w:sz w:val="24"/>
          <w:szCs w:val="24"/>
        </w:rPr>
        <w:t xml:space="preserve"> advancing brain tissue disease may be the culprit.  </w:t>
      </w:r>
      <w:r w:rsidR="003B7BA5">
        <w:rPr>
          <w:rFonts w:ascii="Cambria" w:hAnsi="Cambria"/>
          <w:sz w:val="24"/>
          <w:szCs w:val="24"/>
        </w:rPr>
        <w:t>Move within their comfort zone when trying to engage with them.</w:t>
      </w:r>
    </w:p>
    <w:p w14:paraId="1B8778A2" w14:textId="7BCD38CC" w:rsidR="00E8211C" w:rsidRDefault="00E8211C" w:rsidP="00432677">
      <w:pPr>
        <w:rPr>
          <w:rFonts w:ascii="Cambria" w:hAnsi="Cambria"/>
          <w:b/>
          <w:bCs/>
          <w:color w:val="FFC000"/>
          <w:sz w:val="26"/>
          <w:szCs w:val="26"/>
        </w:rPr>
      </w:pPr>
      <w:r w:rsidRPr="00E8211C">
        <w:rPr>
          <w:rFonts w:ascii="Cambria" w:hAnsi="Cambria"/>
          <w:b/>
          <w:bCs/>
          <w:color w:val="FFC000"/>
          <w:sz w:val="26"/>
          <w:szCs w:val="26"/>
        </w:rPr>
        <w:t>How to Help Your Loved One When Behavior Issues Become a Problem</w:t>
      </w:r>
    </w:p>
    <w:p w14:paraId="0B08D735" w14:textId="2D1A8868" w:rsidR="0035545F" w:rsidRPr="005D3FE8" w:rsidRDefault="0018477B" w:rsidP="005D3FE8">
      <w:pPr>
        <w:pStyle w:val="ListParagraph"/>
        <w:numPr>
          <w:ilvl w:val="0"/>
          <w:numId w:val="4"/>
        </w:numPr>
        <w:rPr>
          <w:rFonts w:ascii="Cambria" w:hAnsi="Cambria"/>
          <w:sz w:val="24"/>
          <w:szCs w:val="24"/>
        </w:rPr>
      </w:pPr>
      <w:r w:rsidRPr="005D3FE8">
        <w:rPr>
          <w:rFonts w:ascii="Cambria" w:hAnsi="Cambria"/>
          <w:sz w:val="24"/>
          <w:szCs w:val="24"/>
        </w:rPr>
        <w:t>Are they</w:t>
      </w:r>
      <w:r w:rsidR="00D93FBA" w:rsidRPr="005D3FE8">
        <w:rPr>
          <w:rFonts w:ascii="Cambria" w:hAnsi="Cambria"/>
          <w:sz w:val="24"/>
          <w:szCs w:val="24"/>
        </w:rPr>
        <w:t xml:space="preserve"> hungry or thirsty?</w:t>
      </w:r>
    </w:p>
    <w:p w14:paraId="6DEFBC7E" w14:textId="3E955B1B" w:rsidR="00D93FBA" w:rsidRPr="005D3FE8" w:rsidRDefault="00D93FBA" w:rsidP="005D3FE8">
      <w:pPr>
        <w:pStyle w:val="ListParagraph"/>
        <w:numPr>
          <w:ilvl w:val="0"/>
          <w:numId w:val="4"/>
        </w:numPr>
        <w:rPr>
          <w:rFonts w:ascii="Cambria" w:hAnsi="Cambria"/>
          <w:sz w:val="24"/>
          <w:szCs w:val="24"/>
        </w:rPr>
      </w:pPr>
      <w:r w:rsidRPr="005D3FE8">
        <w:rPr>
          <w:rFonts w:ascii="Cambria" w:hAnsi="Cambria"/>
          <w:sz w:val="24"/>
          <w:szCs w:val="24"/>
        </w:rPr>
        <w:t>Could they be feeling generally unwell today?</w:t>
      </w:r>
    </w:p>
    <w:p w14:paraId="02D4EA16" w14:textId="0B8DE91C" w:rsidR="00D93FBA" w:rsidRPr="005D3FE8" w:rsidRDefault="00D93FBA" w:rsidP="005D3FE8">
      <w:pPr>
        <w:pStyle w:val="ListParagraph"/>
        <w:numPr>
          <w:ilvl w:val="0"/>
          <w:numId w:val="4"/>
        </w:numPr>
        <w:rPr>
          <w:rFonts w:ascii="Cambria" w:hAnsi="Cambria"/>
          <w:sz w:val="24"/>
          <w:szCs w:val="24"/>
        </w:rPr>
      </w:pPr>
      <w:r w:rsidRPr="005D3FE8">
        <w:rPr>
          <w:rFonts w:ascii="Cambria" w:hAnsi="Cambria"/>
          <w:sz w:val="24"/>
          <w:szCs w:val="24"/>
        </w:rPr>
        <w:t>Have they been receiving their medicine when needed?</w:t>
      </w:r>
    </w:p>
    <w:p w14:paraId="5E348840" w14:textId="5FFC0A11" w:rsidR="00D93FBA" w:rsidRPr="005D3FE8" w:rsidRDefault="002732E9" w:rsidP="005D3FE8">
      <w:pPr>
        <w:pStyle w:val="ListParagraph"/>
        <w:numPr>
          <w:ilvl w:val="0"/>
          <w:numId w:val="4"/>
        </w:numPr>
        <w:rPr>
          <w:rFonts w:ascii="Cambria" w:hAnsi="Cambria"/>
          <w:sz w:val="24"/>
          <w:szCs w:val="24"/>
        </w:rPr>
      </w:pPr>
      <w:r w:rsidRPr="005D3FE8">
        <w:rPr>
          <w:rFonts w:ascii="Cambria" w:hAnsi="Cambria"/>
          <w:sz w:val="24"/>
          <w:szCs w:val="24"/>
        </w:rPr>
        <w:t>Do they need to use the bathroom?</w:t>
      </w:r>
    </w:p>
    <w:p w14:paraId="01F3990E" w14:textId="4B201E9A" w:rsidR="005D3FE8" w:rsidRDefault="00DF754A" w:rsidP="005D3FE8">
      <w:pPr>
        <w:rPr>
          <w:rFonts w:ascii="Cambria" w:hAnsi="Cambria"/>
          <w:b/>
          <w:bCs/>
          <w:color w:val="FFC000"/>
          <w:sz w:val="26"/>
          <w:szCs w:val="26"/>
        </w:rPr>
      </w:pPr>
      <w:r>
        <w:rPr>
          <w:rFonts w:ascii="Cambria" w:hAnsi="Cambria"/>
          <w:b/>
          <w:bCs/>
          <w:color w:val="FFC000"/>
          <w:sz w:val="26"/>
          <w:szCs w:val="26"/>
        </w:rPr>
        <w:t>Hallucinations and Delusions</w:t>
      </w:r>
    </w:p>
    <w:p w14:paraId="2A42C912" w14:textId="259FB234" w:rsidR="00DF754A" w:rsidRPr="00DF754A" w:rsidRDefault="00DF754A" w:rsidP="005D3FE8">
      <w:pPr>
        <w:rPr>
          <w:rFonts w:ascii="Cambria" w:hAnsi="Cambria"/>
          <w:sz w:val="24"/>
          <w:szCs w:val="24"/>
        </w:rPr>
      </w:pPr>
      <w:r>
        <w:rPr>
          <w:rFonts w:ascii="Cambria" w:hAnsi="Cambria"/>
          <w:sz w:val="24"/>
          <w:szCs w:val="24"/>
        </w:rPr>
        <w:t xml:space="preserve">These are common occurrences in dementia, when your loved one can no longer distinguish between what is real and is happening now, with what occurred in the past and is not a reality.  </w:t>
      </w:r>
      <w:r w:rsidR="00F447C9">
        <w:rPr>
          <w:rFonts w:ascii="Cambria" w:hAnsi="Cambria"/>
          <w:sz w:val="24"/>
          <w:szCs w:val="24"/>
        </w:rPr>
        <w:t>Do not</w:t>
      </w:r>
      <w:r>
        <w:rPr>
          <w:rFonts w:ascii="Cambria" w:hAnsi="Cambria"/>
          <w:sz w:val="24"/>
          <w:szCs w:val="24"/>
        </w:rPr>
        <w:t xml:space="preserve"> argue, as that is counterproductive. Just let them know that you hear </w:t>
      </w:r>
      <w:r w:rsidR="00AB423D">
        <w:rPr>
          <w:rFonts w:ascii="Cambria" w:hAnsi="Cambria"/>
          <w:sz w:val="24"/>
          <w:szCs w:val="24"/>
        </w:rPr>
        <w:t>them</w:t>
      </w:r>
      <w:r w:rsidR="00604809">
        <w:rPr>
          <w:rFonts w:ascii="Cambria" w:hAnsi="Cambria"/>
          <w:sz w:val="24"/>
          <w:szCs w:val="24"/>
        </w:rPr>
        <w:t>.</w:t>
      </w:r>
    </w:p>
    <w:p w14:paraId="0B129D36" w14:textId="2F7016D5" w:rsidR="00562804" w:rsidRDefault="00604809" w:rsidP="00432677">
      <w:pPr>
        <w:rPr>
          <w:rFonts w:ascii="Cambria" w:hAnsi="Cambria"/>
          <w:b/>
          <w:bCs/>
          <w:sz w:val="36"/>
          <w:szCs w:val="36"/>
        </w:rPr>
      </w:pPr>
      <w:r>
        <w:rPr>
          <w:rFonts w:ascii="Cambria" w:hAnsi="Cambria"/>
          <w:b/>
          <w:bCs/>
          <w:sz w:val="36"/>
          <w:szCs w:val="36"/>
        </w:rPr>
        <w:lastRenderedPageBreak/>
        <w:t>Sundowner’s Syndrome</w:t>
      </w:r>
    </w:p>
    <w:p w14:paraId="158E8246" w14:textId="5C7CD8C5" w:rsidR="000D1615" w:rsidRDefault="002E6C0A" w:rsidP="00432677">
      <w:pPr>
        <w:rPr>
          <w:rFonts w:ascii="Cambria" w:hAnsi="Cambria"/>
          <w:sz w:val="24"/>
          <w:szCs w:val="24"/>
        </w:rPr>
      </w:pPr>
      <w:r>
        <w:rPr>
          <w:rFonts w:ascii="Cambria" w:hAnsi="Cambria"/>
          <w:sz w:val="24"/>
          <w:szCs w:val="24"/>
        </w:rPr>
        <w:t>Perhaps the most peculiar and frustrating part of dementia… Su</w:t>
      </w:r>
      <w:r w:rsidR="00C86491">
        <w:rPr>
          <w:rFonts w:ascii="Cambria" w:hAnsi="Cambria"/>
          <w:sz w:val="24"/>
          <w:szCs w:val="24"/>
        </w:rPr>
        <w:t>n</w:t>
      </w:r>
      <w:r>
        <w:rPr>
          <w:rFonts w:ascii="Cambria" w:hAnsi="Cambria"/>
          <w:sz w:val="24"/>
          <w:szCs w:val="24"/>
        </w:rPr>
        <w:t xml:space="preserve">downer’s Syndrome occurs </w:t>
      </w:r>
      <w:r w:rsidR="00717F7C">
        <w:rPr>
          <w:rFonts w:ascii="Cambria" w:hAnsi="Cambria"/>
          <w:sz w:val="24"/>
          <w:szCs w:val="24"/>
        </w:rPr>
        <w:t xml:space="preserve">when behavioral problems </w:t>
      </w:r>
      <w:r w:rsidR="00C86491">
        <w:rPr>
          <w:rFonts w:ascii="Cambria" w:hAnsi="Cambria"/>
          <w:sz w:val="24"/>
          <w:szCs w:val="24"/>
        </w:rPr>
        <w:t>appear or</w:t>
      </w:r>
      <w:r w:rsidR="00717F7C">
        <w:rPr>
          <w:rFonts w:ascii="Cambria" w:hAnsi="Cambria"/>
          <w:sz w:val="24"/>
          <w:szCs w:val="24"/>
        </w:rPr>
        <w:t xml:space="preserve"> increase in severity at the end of the day.</w:t>
      </w:r>
    </w:p>
    <w:p w14:paraId="69FCA0DF" w14:textId="06F4976F" w:rsidR="0017766F" w:rsidRDefault="0017766F" w:rsidP="00432677">
      <w:pPr>
        <w:rPr>
          <w:rFonts w:ascii="Cambria" w:hAnsi="Cambria"/>
          <w:sz w:val="24"/>
          <w:szCs w:val="24"/>
        </w:rPr>
      </w:pPr>
      <w:r>
        <w:rPr>
          <w:rFonts w:ascii="Cambria" w:hAnsi="Cambria"/>
          <w:sz w:val="24"/>
          <w:szCs w:val="24"/>
        </w:rPr>
        <w:t xml:space="preserve">For the most part, they will seem tired and </w:t>
      </w:r>
      <w:r w:rsidR="003B7A87">
        <w:rPr>
          <w:rFonts w:ascii="Cambria" w:hAnsi="Cambria"/>
          <w:sz w:val="24"/>
          <w:szCs w:val="24"/>
        </w:rPr>
        <w:t xml:space="preserve">sad.  They may express this by wandering around the house, arguing, deciding to leave, and not </w:t>
      </w:r>
      <w:r w:rsidR="00C86491">
        <w:rPr>
          <w:rFonts w:ascii="Cambria" w:hAnsi="Cambria"/>
          <w:sz w:val="24"/>
          <w:szCs w:val="24"/>
        </w:rPr>
        <w:t>cooperating</w:t>
      </w:r>
      <w:r w:rsidR="003B7A87">
        <w:rPr>
          <w:rFonts w:ascii="Cambria" w:hAnsi="Cambria"/>
          <w:sz w:val="24"/>
          <w:szCs w:val="24"/>
        </w:rPr>
        <w:t xml:space="preserve"> with meals and general care</w:t>
      </w:r>
      <w:r w:rsidR="00C86491">
        <w:rPr>
          <w:rFonts w:ascii="Cambria" w:hAnsi="Cambria"/>
          <w:sz w:val="24"/>
          <w:szCs w:val="24"/>
        </w:rPr>
        <w:t xml:space="preserve"> routines</w:t>
      </w:r>
      <w:r w:rsidR="003B7A87">
        <w:rPr>
          <w:rFonts w:ascii="Cambria" w:hAnsi="Cambria"/>
          <w:sz w:val="24"/>
          <w:szCs w:val="24"/>
        </w:rPr>
        <w:t>.</w:t>
      </w:r>
    </w:p>
    <w:p w14:paraId="70622B54" w14:textId="5C5B727F" w:rsidR="00C86491" w:rsidRDefault="00C86491" w:rsidP="00432677">
      <w:pPr>
        <w:rPr>
          <w:rFonts w:ascii="Cambria" w:hAnsi="Cambria"/>
          <w:b/>
          <w:bCs/>
          <w:color w:val="FFC000"/>
          <w:sz w:val="26"/>
          <w:szCs w:val="26"/>
        </w:rPr>
      </w:pPr>
      <w:r>
        <w:rPr>
          <w:rFonts w:ascii="Cambria" w:hAnsi="Cambria"/>
          <w:b/>
          <w:bCs/>
          <w:color w:val="FFC000"/>
          <w:sz w:val="26"/>
          <w:szCs w:val="26"/>
        </w:rPr>
        <w:t>Some Ideas to Help with Sundowner’s Syndrome</w:t>
      </w:r>
    </w:p>
    <w:p w14:paraId="3E72633E" w14:textId="083F5346" w:rsidR="005C24E3" w:rsidRPr="00AE7DF8" w:rsidRDefault="00004B27" w:rsidP="00AE7DF8">
      <w:pPr>
        <w:pStyle w:val="ListParagraph"/>
        <w:numPr>
          <w:ilvl w:val="0"/>
          <w:numId w:val="5"/>
        </w:numPr>
        <w:rPr>
          <w:rFonts w:ascii="Cambria" w:hAnsi="Cambria"/>
          <w:sz w:val="24"/>
          <w:szCs w:val="24"/>
        </w:rPr>
      </w:pPr>
      <w:r w:rsidRPr="00AE7DF8">
        <w:rPr>
          <w:rFonts w:ascii="Cambria" w:hAnsi="Cambria"/>
          <w:sz w:val="24"/>
          <w:szCs w:val="24"/>
        </w:rPr>
        <w:t>Do not</w:t>
      </w:r>
      <w:r w:rsidR="005C24E3" w:rsidRPr="00AE7DF8">
        <w:rPr>
          <w:rFonts w:ascii="Cambria" w:hAnsi="Cambria"/>
          <w:sz w:val="24"/>
          <w:szCs w:val="24"/>
        </w:rPr>
        <w:t xml:space="preserve"> plan complex </w:t>
      </w:r>
      <w:r w:rsidR="00126F29" w:rsidRPr="00AE7DF8">
        <w:rPr>
          <w:rFonts w:ascii="Cambria" w:hAnsi="Cambria"/>
          <w:sz w:val="24"/>
          <w:szCs w:val="24"/>
        </w:rPr>
        <w:t>activities for the evening</w:t>
      </w:r>
    </w:p>
    <w:p w14:paraId="12A59EFF" w14:textId="0BB1455A" w:rsidR="00126F29" w:rsidRPr="00AE7DF8" w:rsidRDefault="00FC4B4A" w:rsidP="00AE7DF8">
      <w:pPr>
        <w:pStyle w:val="ListParagraph"/>
        <w:numPr>
          <w:ilvl w:val="0"/>
          <w:numId w:val="5"/>
        </w:numPr>
        <w:rPr>
          <w:rFonts w:ascii="Cambria" w:hAnsi="Cambria"/>
          <w:sz w:val="24"/>
          <w:szCs w:val="24"/>
        </w:rPr>
      </w:pPr>
      <w:r w:rsidRPr="00AE7DF8">
        <w:rPr>
          <w:rFonts w:ascii="Cambria" w:hAnsi="Cambria"/>
          <w:sz w:val="24"/>
          <w:szCs w:val="24"/>
        </w:rPr>
        <w:t>Engage in quiet activities at this time of day</w:t>
      </w:r>
    </w:p>
    <w:p w14:paraId="2ABE3BC7" w14:textId="798BF3E7" w:rsidR="00FC4B4A" w:rsidRPr="00AE7DF8" w:rsidRDefault="00004B27" w:rsidP="00AE7DF8">
      <w:pPr>
        <w:pStyle w:val="ListParagraph"/>
        <w:numPr>
          <w:ilvl w:val="0"/>
          <w:numId w:val="5"/>
        </w:numPr>
        <w:rPr>
          <w:rFonts w:ascii="Cambria" w:hAnsi="Cambria"/>
          <w:sz w:val="24"/>
          <w:szCs w:val="24"/>
        </w:rPr>
      </w:pPr>
      <w:r w:rsidRPr="00AE7DF8">
        <w:rPr>
          <w:rFonts w:ascii="Cambria" w:hAnsi="Cambria"/>
          <w:sz w:val="24"/>
          <w:szCs w:val="24"/>
        </w:rPr>
        <w:t>Keep additional lights turned on</w:t>
      </w:r>
    </w:p>
    <w:p w14:paraId="0918EA25" w14:textId="23E9F002" w:rsidR="00004B27" w:rsidRPr="00AE7DF8" w:rsidRDefault="00004B27" w:rsidP="00AE7DF8">
      <w:pPr>
        <w:pStyle w:val="ListParagraph"/>
        <w:numPr>
          <w:ilvl w:val="0"/>
          <w:numId w:val="5"/>
        </w:numPr>
        <w:rPr>
          <w:rFonts w:ascii="Cambria" w:hAnsi="Cambria"/>
          <w:sz w:val="24"/>
          <w:szCs w:val="24"/>
        </w:rPr>
      </w:pPr>
      <w:r w:rsidRPr="00AE7DF8">
        <w:rPr>
          <w:rFonts w:ascii="Cambria" w:hAnsi="Cambria"/>
          <w:sz w:val="24"/>
          <w:szCs w:val="24"/>
        </w:rPr>
        <w:t>If they want to wander around the house, let them do it, if hallways and walkways are clear of trip hazards</w:t>
      </w:r>
    </w:p>
    <w:p w14:paraId="029124D5" w14:textId="18A015A7" w:rsidR="00004B27" w:rsidRDefault="00AE7DF8" w:rsidP="00AE7DF8">
      <w:pPr>
        <w:pStyle w:val="ListParagraph"/>
        <w:numPr>
          <w:ilvl w:val="0"/>
          <w:numId w:val="5"/>
        </w:numPr>
        <w:rPr>
          <w:rFonts w:ascii="Cambria" w:hAnsi="Cambria"/>
          <w:sz w:val="24"/>
          <w:szCs w:val="24"/>
        </w:rPr>
      </w:pPr>
      <w:r w:rsidRPr="00AE7DF8">
        <w:rPr>
          <w:rFonts w:ascii="Cambria" w:hAnsi="Cambria"/>
          <w:sz w:val="24"/>
          <w:szCs w:val="24"/>
        </w:rPr>
        <w:t>Ask your doctor for help… they make be able to prescribe medication that help ease these symptoms</w:t>
      </w:r>
    </w:p>
    <w:p w14:paraId="506B72F8" w14:textId="7A843BD8" w:rsidR="00561D6D" w:rsidRDefault="00561D6D" w:rsidP="00AE7DF8">
      <w:pPr>
        <w:pStyle w:val="ListParagraph"/>
        <w:numPr>
          <w:ilvl w:val="0"/>
          <w:numId w:val="5"/>
        </w:numPr>
        <w:rPr>
          <w:rFonts w:ascii="Cambria" w:hAnsi="Cambria"/>
          <w:sz w:val="24"/>
          <w:szCs w:val="24"/>
        </w:rPr>
      </w:pPr>
      <w:r>
        <w:rPr>
          <w:rFonts w:ascii="Cambria" w:hAnsi="Cambria"/>
          <w:sz w:val="24"/>
          <w:szCs w:val="24"/>
        </w:rPr>
        <w:t>Try to persuade them to rock in a rocking chair, sometimes this satisfies them with soothing motion</w:t>
      </w:r>
    </w:p>
    <w:p w14:paraId="3F7C2CBC" w14:textId="5712E3D6" w:rsidR="00561D6D" w:rsidRPr="0082088B" w:rsidRDefault="0082088B" w:rsidP="00F7655D">
      <w:pPr>
        <w:pStyle w:val="ListParagraph"/>
        <w:numPr>
          <w:ilvl w:val="0"/>
          <w:numId w:val="5"/>
        </w:numPr>
        <w:rPr>
          <w:rFonts w:ascii="Cambria" w:hAnsi="Cambria"/>
          <w:sz w:val="24"/>
          <w:szCs w:val="24"/>
        </w:rPr>
      </w:pPr>
      <w:r w:rsidRPr="0082088B">
        <w:rPr>
          <w:rFonts w:ascii="Cambria" w:hAnsi="Cambria"/>
          <w:sz w:val="24"/>
          <w:szCs w:val="24"/>
        </w:rPr>
        <w:t xml:space="preserve">Make sure the neighbors are aware that your senior may decide to take a solitary walk. Ask them to </w:t>
      </w:r>
      <w:r>
        <w:rPr>
          <w:rFonts w:ascii="Cambria" w:hAnsi="Cambria"/>
          <w:sz w:val="24"/>
          <w:szCs w:val="24"/>
        </w:rPr>
        <w:t>call you right away if they see him walking alone.</w:t>
      </w:r>
    </w:p>
    <w:p w14:paraId="7BE21DA8" w14:textId="3F8652CD" w:rsidR="00C86491" w:rsidRDefault="005F33A2" w:rsidP="00432677">
      <w:pPr>
        <w:rPr>
          <w:rFonts w:ascii="Cambria" w:hAnsi="Cambria"/>
          <w:b/>
          <w:bCs/>
          <w:sz w:val="36"/>
          <w:szCs w:val="36"/>
        </w:rPr>
      </w:pPr>
      <w:r w:rsidRPr="00C7079D">
        <w:rPr>
          <w:rFonts w:ascii="Cambria" w:hAnsi="Cambria"/>
          <w:b/>
          <w:bCs/>
          <w:sz w:val="36"/>
          <w:szCs w:val="36"/>
        </w:rPr>
        <w:lastRenderedPageBreak/>
        <w:t xml:space="preserve">Help </w:t>
      </w:r>
      <w:r w:rsidR="00D748AD" w:rsidRPr="00C7079D">
        <w:rPr>
          <w:rFonts w:ascii="Cambria" w:hAnsi="Cambria"/>
          <w:b/>
          <w:bCs/>
          <w:sz w:val="36"/>
          <w:szCs w:val="36"/>
        </w:rPr>
        <w:t>for Caregivers</w:t>
      </w:r>
    </w:p>
    <w:p w14:paraId="1F235B57" w14:textId="5901B98F" w:rsidR="00C7079D" w:rsidRDefault="00C7079D" w:rsidP="00432677">
      <w:pPr>
        <w:rPr>
          <w:rFonts w:ascii="Cambria" w:hAnsi="Cambria"/>
          <w:sz w:val="24"/>
          <w:szCs w:val="24"/>
        </w:rPr>
      </w:pPr>
      <w:r>
        <w:rPr>
          <w:rFonts w:ascii="Cambria" w:hAnsi="Cambria"/>
          <w:sz w:val="24"/>
          <w:szCs w:val="24"/>
        </w:rPr>
        <w:t xml:space="preserve">This is some of the toughest work </w:t>
      </w:r>
      <w:r w:rsidR="00550B56">
        <w:rPr>
          <w:rFonts w:ascii="Cambria" w:hAnsi="Cambria"/>
          <w:sz w:val="24"/>
          <w:szCs w:val="24"/>
        </w:rPr>
        <w:t>you will</w:t>
      </w:r>
      <w:r>
        <w:rPr>
          <w:rFonts w:ascii="Cambria" w:hAnsi="Cambria"/>
          <w:sz w:val="24"/>
          <w:szCs w:val="24"/>
        </w:rPr>
        <w:t xml:space="preserve"> ever do.  It is critical that you take care of yourself, or </w:t>
      </w:r>
      <w:r w:rsidR="00550B56">
        <w:rPr>
          <w:rFonts w:ascii="Cambria" w:hAnsi="Cambria"/>
          <w:sz w:val="24"/>
          <w:szCs w:val="24"/>
        </w:rPr>
        <w:t>you will end up in your own health crisis.</w:t>
      </w:r>
    </w:p>
    <w:p w14:paraId="32387A8B" w14:textId="44AAF45C" w:rsidR="00550B56" w:rsidRDefault="00550B56" w:rsidP="00432677">
      <w:pPr>
        <w:rPr>
          <w:rFonts w:ascii="Cambria" w:hAnsi="Cambria"/>
          <w:b/>
          <w:bCs/>
          <w:color w:val="FFC000"/>
          <w:sz w:val="26"/>
          <w:szCs w:val="26"/>
        </w:rPr>
      </w:pPr>
      <w:r>
        <w:rPr>
          <w:rFonts w:ascii="Cambria" w:hAnsi="Cambria"/>
          <w:b/>
          <w:bCs/>
          <w:color w:val="FFC000"/>
          <w:sz w:val="26"/>
          <w:szCs w:val="26"/>
        </w:rPr>
        <w:t>Get Professional Help</w:t>
      </w:r>
    </w:p>
    <w:p w14:paraId="6D6D4D7A" w14:textId="7CADBE85" w:rsidR="00550B56" w:rsidRDefault="00550B56" w:rsidP="00432677">
      <w:pPr>
        <w:rPr>
          <w:rFonts w:ascii="Cambria" w:hAnsi="Cambria"/>
          <w:color w:val="000000" w:themeColor="text1"/>
          <w:sz w:val="24"/>
          <w:szCs w:val="24"/>
        </w:rPr>
      </w:pPr>
      <w:r>
        <w:rPr>
          <w:rFonts w:ascii="Cambria" w:hAnsi="Cambria"/>
          <w:color w:val="000000" w:themeColor="text1"/>
          <w:sz w:val="24"/>
          <w:szCs w:val="24"/>
        </w:rPr>
        <w:t>When you’re caring for a loved one, you may feel that it’s a private matter, or a personal responsibility that you must handle by yourself.  Here are some things to consider:</w:t>
      </w:r>
    </w:p>
    <w:p w14:paraId="3072E1DD" w14:textId="7D2F0A5F" w:rsidR="00550B56" w:rsidRPr="00500298" w:rsidRDefault="00E12E8D" w:rsidP="00500298">
      <w:pPr>
        <w:pStyle w:val="ListParagraph"/>
        <w:numPr>
          <w:ilvl w:val="0"/>
          <w:numId w:val="6"/>
        </w:numPr>
        <w:spacing w:line="360" w:lineRule="auto"/>
        <w:rPr>
          <w:rFonts w:ascii="Cambria" w:hAnsi="Cambria"/>
          <w:color w:val="000000" w:themeColor="text1"/>
          <w:sz w:val="24"/>
          <w:szCs w:val="24"/>
        </w:rPr>
      </w:pPr>
      <w:r w:rsidRPr="00500298">
        <w:rPr>
          <w:rFonts w:ascii="Cambria" w:hAnsi="Cambria"/>
          <w:color w:val="000000" w:themeColor="text1"/>
          <w:sz w:val="24"/>
          <w:szCs w:val="24"/>
        </w:rPr>
        <w:t>Are you</w:t>
      </w:r>
      <w:r w:rsidR="0081656F" w:rsidRPr="00500298">
        <w:rPr>
          <w:rFonts w:ascii="Cambria" w:hAnsi="Cambria"/>
          <w:color w:val="000000" w:themeColor="text1"/>
          <w:sz w:val="24"/>
          <w:szCs w:val="24"/>
        </w:rPr>
        <w:t xml:space="preserve"> </w:t>
      </w:r>
      <w:r w:rsidR="00F63EBE" w:rsidRPr="00500298">
        <w:rPr>
          <w:rFonts w:ascii="Cambria" w:hAnsi="Cambria"/>
          <w:color w:val="000000" w:themeColor="text1"/>
          <w:sz w:val="24"/>
          <w:szCs w:val="24"/>
        </w:rPr>
        <w:t>educated in the area of dementia?</w:t>
      </w:r>
    </w:p>
    <w:p w14:paraId="777AD341" w14:textId="186015B2" w:rsidR="00F63EBE" w:rsidRPr="00500298" w:rsidRDefault="00F63EBE" w:rsidP="00500298">
      <w:pPr>
        <w:pStyle w:val="ListParagraph"/>
        <w:numPr>
          <w:ilvl w:val="0"/>
          <w:numId w:val="6"/>
        </w:numPr>
        <w:spacing w:line="360" w:lineRule="auto"/>
        <w:rPr>
          <w:rFonts w:ascii="Cambria" w:hAnsi="Cambria"/>
          <w:color w:val="000000" w:themeColor="text1"/>
          <w:sz w:val="24"/>
          <w:szCs w:val="24"/>
        </w:rPr>
      </w:pPr>
      <w:r w:rsidRPr="00500298">
        <w:rPr>
          <w:rFonts w:ascii="Cambria" w:hAnsi="Cambria"/>
          <w:color w:val="000000" w:themeColor="text1"/>
          <w:sz w:val="24"/>
          <w:szCs w:val="24"/>
        </w:rPr>
        <w:t>Are you experienced as a dementia care provider?</w:t>
      </w:r>
    </w:p>
    <w:p w14:paraId="392D0E41" w14:textId="78B565C0" w:rsidR="00F63EBE" w:rsidRDefault="00E12E8D" w:rsidP="00500298">
      <w:pPr>
        <w:pStyle w:val="ListParagraph"/>
        <w:numPr>
          <w:ilvl w:val="0"/>
          <w:numId w:val="6"/>
        </w:numPr>
        <w:spacing w:line="360" w:lineRule="auto"/>
        <w:rPr>
          <w:rFonts w:ascii="Cambria" w:hAnsi="Cambria"/>
          <w:color w:val="000000" w:themeColor="text1"/>
          <w:sz w:val="24"/>
          <w:szCs w:val="24"/>
        </w:rPr>
      </w:pPr>
      <w:r w:rsidRPr="00500298">
        <w:rPr>
          <w:rFonts w:ascii="Cambria" w:hAnsi="Cambria"/>
          <w:color w:val="000000" w:themeColor="text1"/>
          <w:sz w:val="24"/>
          <w:szCs w:val="24"/>
        </w:rPr>
        <w:t>Are you able to be objective about the disease, without letting emotional responses get in the way?</w:t>
      </w:r>
    </w:p>
    <w:p w14:paraId="620D5E39" w14:textId="18127ADA" w:rsidR="00500298" w:rsidRDefault="001A4974" w:rsidP="001A4974">
      <w:pPr>
        <w:spacing w:line="240" w:lineRule="auto"/>
        <w:rPr>
          <w:rFonts w:ascii="Cambria" w:hAnsi="Cambria"/>
          <w:color w:val="000000" w:themeColor="text1"/>
          <w:sz w:val="24"/>
          <w:szCs w:val="24"/>
        </w:rPr>
      </w:pPr>
      <w:r>
        <w:rPr>
          <w:rFonts w:ascii="Cambria" w:hAnsi="Cambria"/>
          <w:color w:val="000000" w:themeColor="text1"/>
          <w:sz w:val="24"/>
          <w:szCs w:val="24"/>
        </w:rPr>
        <w:t xml:space="preserve">If your answer to these questions is “no,” then you should get help from </w:t>
      </w:r>
      <w:r w:rsidR="00C02B76">
        <w:rPr>
          <w:rFonts w:ascii="Cambria" w:hAnsi="Cambria"/>
          <w:color w:val="000000" w:themeColor="text1"/>
          <w:sz w:val="24"/>
          <w:szCs w:val="24"/>
        </w:rPr>
        <w:t>a third-party professional.</w:t>
      </w:r>
    </w:p>
    <w:p w14:paraId="17FFC953" w14:textId="264B06CE" w:rsidR="00813FB1" w:rsidRDefault="00813FB1" w:rsidP="001A4974">
      <w:pPr>
        <w:spacing w:line="240" w:lineRule="auto"/>
        <w:rPr>
          <w:rFonts w:ascii="Cambria" w:hAnsi="Cambria"/>
          <w:color w:val="000000" w:themeColor="text1"/>
          <w:sz w:val="24"/>
          <w:szCs w:val="24"/>
        </w:rPr>
      </w:pPr>
      <w:r>
        <w:rPr>
          <w:rFonts w:ascii="Cambria" w:hAnsi="Cambria"/>
          <w:color w:val="000000" w:themeColor="text1"/>
          <w:sz w:val="24"/>
          <w:szCs w:val="24"/>
        </w:rPr>
        <w:t>Neither one of you is benefiting from going it alone.</w:t>
      </w:r>
    </w:p>
    <w:p w14:paraId="1BC98553" w14:textId="025C66E1" w:rsidR="0044550F" w:rsidRDefault="0044550F" w:rsidP="001A4974">
      <w:pPr>
        <w:spacing w:line="240" w:lineRule="auto"/>
        <w:rPr>
          <w:rFonts w:ascii="Cambria" w:hAnsi="Cambria"/>
          <w:color w:val="000000" w:themeColor="text1"/>
          <w:sz w:val="24"/>
          <w:szCs w:val="24"/>
        </w:rPr>
      </w:pPr>
      <w:r>
        <w:rPr>
          <w:rFonts w:ascii="Cambria" w:hAnsi="Cambria"/>
          <w:color w:val="000000" w:themeColor="text1"/>
          <w:sz w:val="24"/>
          <w:szCs w:val="24"/>
        </w:rPr>
        <w:t>To increase your knowledge base about dementia, visit alzheimersassociation.com to learn more.</w:t>
      </w:r>
    </w:p>
    <w:p w14:paraId="2DE37B9D" w14:textId="54E609CA" w:rsidR="0044550F" w:rsidRPr="00500298" w:rsidRDefault="0044550F" w:rsidP="001A4974">
      <w:pPr>
        <w:spacing w:line="240" w:lineRule="auto"/>
        <w:rPr>
          <w:rFonts w:ascii="Cambria" w:hAnsi="Cambria"/>
          <w:color w:val="000000" w:themeColor="text1"/>
          <w:sz w:val="24"/>
          <w:szCs w:val="24"/>
        </w:rPr>
      </w:pPr>
      <w:proofErr w:type="spellStart"/>
      <w:r>
        <w:rPr>
          <w:rFonts w:ascii="Cambria" w:hAnsi="Cambria"/>
          <w:color w:val="000000" w:themeColor="text1"/>
          <w:sz w:val="24"/>
          <w:szCs w:val="24"/>
        </w:rPr>
        <w:t>LeanonDee</w:t>
      </w:r>
      <w:proofErr w:type="spellEnd"/>
      <w:r>
        <w:rPr>
          <w:rFonts w:ascii="Cambria" w:hAnsi="Cambria"/>
          <w:color w:val="000000" w:themeColor="text1"/>
          <w:sz w:val="24"/>
          <w:szCs w:val="24"/>
        </w:rPr>
        <w:t xml:space="preserve"> is a valuable resource that can help you get through this.  </w:t>
      </w:r>
      <w:r w:rsidR="00813FB1">
        <w:rPr>
          <w:rFonts w:ascii="Cambria" w:hAnsi="Cambria"/>
          <w:color w:val="000000" w:themeColor="text1"/>
          <w:sz w:val="24"/>
          <w:szCs w:val="24"/>
        </w:rPr>
        <w:t>Call or email us, and we will be happy to talk with you.</w:t>
      </w:r>
    </w:p>
    <w:p w14:paraId="0EF0C7C2" w14:textId="77777777" w:rsidR="00BF73F6" w:rsidRPr="00647D36" w:rsidRDefault="00BF73F6" w:rsidP="00BF73F6">
      <w:pPr>
        <w:rPr>
          <w:rFonts w:ascii="Cambria" w:hAnsi="Cambria"/>
          <w:b/>
          <w:bCs/>
          <w:sz w:val="36"/>
          <w:szCs w:val="36"/>
        </w:rPr>
      </w:pPr>
      <w:r w:rsidRPr="00647D36">
        <w:rPr>
          <w:rFonts w:ascii="Cambria" w:hAnsi="Cambria"/>
          <w:b/>
          <w:bCs/>
          <w:sz w:val="36"/>
          <w:szCs w:val="36"/>
        </w:rPr>
        <w:lastRenderedPageBreak/>
        <w:t>How Lean on Dee Can Help Seniors?</w:t>
      </w:r>
    </w:p>
    <w:p w14:paraId="462C050A" w14:textId="77777777" w:rsidR="00BF73F6" w:rsidRPr="00624B8A" w:rsidRDefault="00BF73F6" w:rsidP="00BF73F6">
      <w:pPr>
        <w:rPr>
          <w:rFonts w:ascii="Cambria" w:hAnsi="Cambria"/>
          <w:b/>
          <w:bCs/>
          <w:color w:val="FFC000"/>
          <w:sz w:val="36"/>
          <w:szCs w:val="36"/>
        </w:rPr>
      </w:pPr>
      <w:r w:rsidRPr="00624B8A">
        <w:rPr>
          <w:rFonts w:ascii="Cambria" w:hAnsi="Cambria"/>
          <w:b/>
          <w:bCs/>
          <w:color w:val="FFC000"/>
          <w:sz w:val="36"/>
          <w:szCs w:val="36"/>
        </w:rPr>
        <w:t>Senior Wellness Check-Ins</w:t>
      </w:r>
    </w:p>
    <w:p w14:paraId="21CA26E1" w14:textId="77777777" w:rsidR="00BF73F6" w:rsidRPr="00416B5F" w:rsidRDefault="00BF73F6" w:rsidP="00BF73F6">
      <w:pPr>
        <w:rPr>
          <w:rFonts w:ascii="Cambria" w:hAnsi="Cambria"/>
          <w:b/>
          <w:bCs/>
          <w:sz w:val="24"/>
          <w:szCs w:val="24"/>
        </w:rPr>
      </w:pPr>
      <w:r w:rsidRPr="00416B5F">
        <w:rPr>
          <w:rFonts w:ascii="Cambria" w:hAnsi="Cambria"/>
          <w:color w:val="101730"/>
          <w:sz w:val="24"/>
          <w:szCs w:val="24"/>
        </w:rPr>
        <w:t>We offer direct communication and support while assuring that the emotional, physical, and spiritual well-being of your loved ones are addressed. We do this by providing three Wellness Check-In visits per month where we utilize a monthly assessment tool to gauge any changes that may occur. </w:t>
      </w:r>
    </w:p>
    <w:p w14:paraId="63423BD6" w14:textId="77777777" w:rsidR="00BF73F6" w:rsidRPr="00624B8A" w:rsidRDefault="00BF73F6" w:rsidP="00BF73F6">
      <w:pPr>
        <w:rPr>
          <w:rFonts w:ascii="Cambria" w:hAnsi="Cambria"/>
          <w:b/>
          <w:bCs/>
          <w:color w:val="FFC000"/>
          <w:sz w:val="36"/>
          <w:szCs w:val="36"/>
        </w:rPr>
      </w:pPr>
      <w:r w:rsidRPr="00624B8A">
        <w:rPr>
          <w:rFonts w:ascii="Cambria" w:hAnsi="Cambria"/>
          <w:b/>
          <w:bCs/>
          <w:color w:val="FFC000"/>
          <w:sz w:val="36"/>
          <w:szCs w:val="36"/>
        </w:rPr>
        <w:t>Home Safety Assessment</w:t>
      </w:r>
    </w:p>
    <w:p w14:paraId="7EFE601F" w14:textId="77777777" w:rsidR="00BF73F6" w:rsidRPr="00163A95" w:rsidRDefault="00BF73F6" w:rsidP="00BF73F6">
      <w:pPr>
        <w:rPr>
          <w:rFonts w:ascii="Cambria" w:hAnsi="Cambria"/>
          <w:sz w:val="32"/>
          <w:szCs w:val="32"/>
        </w:rPr>
      </w:pPr>
      <w:r w:rsidRPr="00163A95">
        <w:rPr>
          <w:rFonts w:ascii="Cambria" w:hAnsi="Cambria"/>
          <w:sz w:val="24"/>
          <w:szCs w:val="24"/>
        </w:rPr>
        <w:t>We will assess the living environment</w:t>
      </w:r>
      <w:r>
        <w:rPr>
          <w:rFonts w:ascii="Cambria" w:hAnsi="Cambria"/>
          <w:sz w:val="24"/>
          <w:szCs w:val="24"/>
        </w:rPr>
        <w:t xml:space="preserve">, and make recommendations for hardware and fixtures that may need to be installed or repaired to help to support your loved one in the </w:t>
      </w:r>
      <w:r w:rsidRPr="00FF63A6">
        <w:rPr>
          <w:rFonts w:ascii="Cambria" w:hAnsi="Cambria"/>
          <w:sz w:val="24"/>
          <w:szCs w:val="24"/>
        </w:rPr>
        <w:t>home</w:t>
      </w:r>
      <w:r w:rsidRPr="00FF63A6">
        <w:rPr>
          <w:rFonts w:ascii="Cambria" w:hAnsi="Cambria"/>
          <w:sz w:val="24"/>
          <w:szCs w:val="24"/>
          <w:bdr w:val="none" w:sz="0" w:space="0" w:color="auto" w:frame="1"/>
        </w:rPr>
        <w:t xml:space="preserve"> and making referrals to our list of trusted partners for services that can assist in fixing or installing them. Our goal is to reduce falls and avoidable hospitalizations</w:t>
      </w:r>
    </w:p>
    <w:p w14:paraId="7FBA8E3A" w14:textId="77777777" w:rsidR="00BF73F6" w:rsidRDefault="00BF73F6" w:rsidP="00BF73F6">
      <w:pPr>
        <w:pStyle w:val="font8"/>
        <w:spacing w:before="0" w:beforeAutospacing="0" w:after="0" w:afterAutospacing="0"/>
        <w:textAlignment w:val="baseline"/>
        <w:rPr>
          <w:rStyle w:val="wixguard"/>
          <w:rFonts w:ascii="Cambria" w:hAnsi="Cambria"/>
          <w:sz w:val="30"/>
          <w:szCs w:val="30"/>
          <w:bdr w:val="none" w:sz="0" w:space="0" w:color="auto" w:frame="1"/>
        </w:rPr>
      </w:pPr>
      <w:r w:rsidRPr="00163A95">
        <w:rPr>
          <w:rStyle w:val="wixguard"/>
          <w:rFonts w:ascii="Cambria" w:hAnsi="Cambria"/>
          <w:sz w:val="30"/>
          <w:szCs w:val="30"/>
          <w:bdr w:val="none" w:sz="0" w:space="0" w:color="auto" w:frame="1"/>
        </w:rPr>
        <w:t>​</w:t>
      </w:r>
      <w:r w:rsidRPr="00624B8A">
        <w:rPr>
          <w:rStyle w:val="wixguard"/>
          <w:rFonts w:ascii="Cambria" w:hAnsi="Cambria"/>
          <w:b/>
          <w:bCs/>
          <w:color w:val="FFC000"/>
          <w:sz w:val="36"/>
          <w:szCs w:val="36"/>
          <w:bdr w:val="none" w:sz="0" w:space="0" w:color="auto" w:frame="1"/>
        </w:rPr>
        <w:t>Housing Placement</w:t>
      </w:r>
    </w:p>
    <w:p w14:paraId="32EF48C6" w14:textId="77777777" w:rsidR="00BF73F6" w:rsidRDefault="00BF73F6" w:rsidP="00BF73F6">
      <w:pPr>
        <w:pStyle w:val="font8"/>
        <w:spacing w:before="0" w:beforeAutospacing="0" w:after="0" w:afterAutospacing="0"/>
        <w:textAlignment w:val="baseline"/>
        <w:rPr>
          <w:rStyle w:val="wixguard"/>
          <w:rFonts w:ascii="Cambria" w:hAnsi="Cambria"/>
          <w:sz w:val="30"/>
          <w:szCs w:val="30"/>
          <w:bdr w:val="none" w:sz="0" w:space="0" w:color="auto" w:frame="1"/>
        </w:rPr>
      </w:pPr>
    </w:p>
    <w:p w14:paraId="20C79798" w14:textId="77777777" w:rsidR="00BF73F6" w:rsidRPr="001129AD" w:rsidRDefault="00BF73F6" w:rsidP="00BF73F6">
      <w:pPr>
        <w:pStyle w:val="font8"/>
        <w:spacing w:before="0" w:beforeAutospacing="0" w:after="0" w:afterAutospacing="0"/>
        <w:textAlignment w:val="baseline"/>
        <w:rPr>
          <w:rFonts w:ascii="Cambria" w:hAnsi="Cambria" w:cs="Arial"/>
        </w:rPr>
      </w:pPr>
      <w:r w:rsidRPr="001129AD">
        <w:rPr>
          <w:rFonts w:ascii="Cambria" w:hAnsi="Cambria"/>
          <w:color w:val="101730"/>
        </w:rPr>
        <w:t>There are a range of reasons why your loved one may need assistance in relocating to a senior living community or skilled nursing facility. If the occasion ever arises, we will be there to help you find the best option for your price range and level of care.</w:t>
      </w:r>
    </w:p>
    <w:p w14:paraId="240F5685" w14:textId="77777777" w:rsidR="00BF73F6" w:rsidRPr="00163A95" w:rsidRDefault="00BF73F6" w:rsidP="00BF73F6">
      <w:pPr>
        <w:pStyle w:val="font8"/>
        <w:spacing w:before="0" w:beforeAutospacing="0" w:after="0" w:afterAutospacing="0"/>
        <w:textAlignment w:val="baseline"/>
        <w:rPr>
          <w:rFonts w:ascii="Cambria" w:hAnsi="Cambria" w:cs="Arial"/>
          <w:sz w:val="30"/>
          <w:szCs w:val="30"/>
        </w:rPr>
      </w:pPr>
      <w:r w:rsidRPr="00163A95">
        <w:rPr>
          <w:rStyle w:val="wixguard"/>
          <w:rFonts w:ascii="Cambria" w:hAnsi="Cambria"/>
          <w:sz w:val="30"/>
          <w:szCs w:val="30"/>
          <w:bdr w:val="none" w:sz="0" w:space="0" w:color="auto" w:frame="1"/>
        </w:rPr>
        <w:t>​</w:t>
      </w:r>
    </w:p>
    <w:p w14:paraId="30C19C65" w14:textId="77777777" w:rsidR="00D748AD" w:rsidRPr="00C7079D" w:rsidRDefault="00D748AD" w:rsidP="00432677">
      <w:pPr>
        <w:rPr>
          <w:rFonts w:ascii="Cambria" w:hAnsi="Cambria"/>
          <w:b/>
          <w:bCs/>
          <w:sz w:val="24"/>
          <w:szCs w:val="24"/>
        </w:rPr>
      </w:pPr>
    </w:p>
    <w:p w14:paraId="04F8F3B0" w14:textId="5DA96B6C" w:rsidR="000D1615" w:rsidRDefault="000D1615" w:rsidP="00432677">
      <w:pPr>
        <w:rPr>
          <w:rFonts w:ascii="Cambria" w:hAnsi="Cambria"/>
          <w:b/>
          <w:bCs/>
          <w:sz w:val="36"/>
          <w:szCs w:val="36"/>
        </w:rPr>
      </w:pPr>
    </w:p>
    <w:p w14:paraId="478AE8D3" w14:textId="3712B148" w:rsidR="000D1615" w:rsidRDefault="000D1615" w:rsidP="00432677">
      <w:pPr>
        <w:rPr>
          <w:rFonts w:ascii="Cambria" w:hAnsi="Cambria"/>
          <w:b/>
          <w:bCs/>
          <w:sz w:val="36"/>
          <w:szCs w:val="36"/>
        </w:rPr>
      </w:pPr>
    </w:p>
    <w:p w14:paraId="6327EDB2" w14:textId="0DD6BE01" w:rsidR="000D1615" w:rsidRDefault="000D1615" w:rsidP="00432677">
      <w:pPr>
        <w:rPr>
          <w:rFonts w:ascii="Cambria" w:hAnsi="Cambria"/>
          <w:b/>
          <w:bCs/>
          <w:sz w:val="36"/>
          <w:szCs w:val="36"/>
        </w:rPr>
      </w:pPr>
    </w:p>
    <w:p w14:paraId="0243D4E7" w14:textId="77777777" w:rsidR="000D1615" w:rsidRPr="00432677" w:rsidRDefault="000D1615" w:rsidP="00432677">
      <w:pPr>
        <w:rPr>
          <w:rFonts w:ascii="Cambria" w:hAnsi="Cambria"/>
          <w:sz w:val="24"/>
          <w:szCs w:val="24"/>
        </w:rPr>
      </w:pPr>
    </w:p>
    <w:p w14:paraId="79271B70" w14:textId="77777777" w:rsidR="000570E0" w:rsidRDefault="000570E0" w:rsidP="00935703">
      <w:pPr>
        <w:rPr>
          <w:rFonts w:ascii="Cambria" w:hAnsi="Cambria"/>
          <w:sz w:val="24"/>
          <w:szCs w:val="24"/>
        </w:rPr>
      </w:pPr>
    </w:p>
    <w:p w14:paraId="0D7FD817" w14:textId="77777777" w:rsidR="00F86BEB" w:rsidRDefault="00F86BEB" w:rsidP="00935703">
      <w:pPr>
        <w:rPr>
          <w:rFonts w:ascii="Cambria" w:hAnsi="Cambria"/>
          <w:b/>
          <w:bCs/>
          <w:sz w:val="24"/>
          <w:szCs w:val="24"/>
        </w:rPr>
      </w:pPr>
    </w:p>
    <w:p w14:paraId="78E80B7B" w14:textId="77777777" w:rsidR="00F86BEB" w:rsidRDefault="00F86BEB" w:rsidP="00935703">
      <w:pPr>
        <w:rPr>
          <w:rFonts w:ascii="Cambria" w:hAnsi="Cambria"/>
          <w:b/>
          <w:bCs/>
          <w:sz w:val="24"/>
          <w:szCs w:val="24"/>
        </w:rPr>
      </w:pPr>
    </w:p>
    <w:p w14:paraId="095BCEE4" w14:textId="77777777" w:rsidR="00F86BEB" w:rsidRDefault="00F86BEB" w:rsidP="00935703">
      <w:pPr>
        <w:rPr>
          <w:rFonts w:ascii="Cambria" w:hAnsi="Cambria"/>
          <w:b/>
          <w:bCs/>
          <w:sz w:val="24"/>
          <w:szCs w:val="24"/>
        </w:rPr>
      </w:pPr>
    </w:p>
    <w:p w14:paraId="46ADBB0D" w14:textId="77777777" w:rsidR="00E651AD" w:rsidRDefault="00E651AD" w:rsidP="00935703">
      <w:pPr>
        <w:rPr>
          <w:rFonts w:ascii="Cambria" w:hAnsi="Cambria"/>
          <w:b/>
          <w:bCs/>
          <w:sz w:val="24"/>
          <w:szCs w:val="24"/>
        </w:rPr>
      </w:pPr>
    </w:p>
    <w:p w14:paraId="673BC0C0" w14:textId="77777777" w:rsidR="00E651AD" w:rsidRDefault="00E651AD" w:rsidP="00935703">
      <w:pPr>
        <w:rPr>
          <w:rFonts w:ascii="Cambria" w:hAnsi="Cambria"/>
          <w:b/>
          <w:bCs/>
          <w:sz w:val="24"/>
          <w:szCs w:val="24"/>
        </w:rPr>
      </w:pPr>
    </w:p>
    <w:p w14:paraId="15E9E2F7" w14:textId="77777777" w:rsidR="00E651AD" w:rsidRDefault="00E651AD" w:rsidP="00935703">
      <w:pPr>
        <w:rPr>
          <w:rFonts w:ascii="Cambria" w:hAnsi="Cambria"/>
          <w:b/>
          <w:bCs/>
          <w:sz w:val="24"/>
          <w:szCs w:val="24"/>
        </w:rPr>
      </w:pPr>
    </w:p>
    <w:p w14:paraId="486CE4B8" w14:textId="77777777" w:rsidR="00604809" w:rsidRDefault="00604809" w:rsidP="00935703">
      <w:pPr>
        <w:rPr>
          <w:rFonts w:ascii="Cambria" w:hAnsi="Cambria"/>
          <w:b/>
          <w:bCs/>
          <w:sz w:val="24"/>
          <w:szCs w:val="24"/>
        </w:rPr>
      </w:pPr>
    </w:p>
    <w:p w14:paraId="584978E1" w14:textId="77777777" w:rsidR="00604809" w:rsidRDefault="00604809" w:rsidP="00935703">
      <w:pPr>
        <w:rPr>
          <w:rFonts w:ascii="Cambria" w:hAnsi="Cambria"/>
          <w:b/>
          <w:bCs/>
          <w:sz w:val="24"/>
          <w:szCs w:val="24"/>
        </w:rPr>
      </w:pPr>
    </w:p>
    <w:p w14:paraId="6C6C257D" w14:textId="7AC4366A" w:rsidR="00CA7DE5" w:rsidRDefault="00CA7DE5" w:rsidP="00CA7DE5">
      <w:pPr>
        <w:rPr>
          <w:sz w:val="24"/>
          <w:szCs w:val="24"/>
        </w:rPr>
      </w:pPr>
    </w:p>
    <w:sectPr w:rsidR="00CA7DE5" w:rsidSect="002F41A8">
      <w:pgSz w:w="7920" w:h="12240" w:orient="landscape" w:code="1"/>
      <w:pgMar w:top="1440" w:right="720" w:bottom="1440" w:left="1440" w:header="720" w:footer="720" w:gutter="144"/>
      <w:pgBorders w:offsetFrom="page">
        <w:top w:val="dashDotStroked" w:sz="24" w:space="24" w:color="2F5496" w:themeColor="accent1" w:themeShade="BF"/>
        <w:left w:val="dashDotStroked" w:sz="24" w:space="24" w:color="2F5496" w:themeColor="accent1" w:themeShade="BF"/>
        <w:bottom w:val="dashDotStroked" w:sz="24" w:space="24" w:color="2F5496" w:themeColor="accent1" w:themeShade="BF"/>
        <w:right w:val="dashDotStroked" w:sz="24"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4A02" w14:textId="77777777" w:rsidR="00F57A2F" w:rsidRDefault="00F57A2F" w:rsidP="00567C30">
      <w:pPr>
        <w:spacing w:after="0" w:line="240" w:lineRule="auto"/>
      </w:pPr>
      <w:r>
        <w:separator/>
      </w:r>
    </w:p>
  </w:endnote>
  <w:endnote w:type="continuationSeparator" w:id="0">
    <w:p w14:paraId="3A6313E7" w14:textId="77777777" w:rsidR="00F57A2F" w:rsidRDefault="00F57A2F" w:rsidP="0056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3744" w14:textId="77777777" w:rsidR="00F57A2F" w:rsidRDefault="00F57A2F" w:rsidP="00567C30">
      <w:pPr>
        <w:spacing w:after="0" w:line="240" w:lineRule="auto"/>
      </w:pPr>
      <w:r>
        <w:separator/>
      </w:r>
    </w:p>
  </w:footnote>
  <w:footnote w:type="continuationSeparator" w:id="0">
    <w:p w14:paraId="50E68EF7" w14:textId="77777777" w:rsidR="00F57A2F" w:rsidRDefault="00F57A2F" w:rsidP="0056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D4BFA"/>
    <w:multiLevelType w:val="hybridMultilevel"/>
    <w:tmpl w:val="0C16F95C"/>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5652C6"/>
    <w:multiLevelType w:val="hybridMultilevel"/>
    <w:tmpl w:val="8DDE1F48"/>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F593D10"/>
    <w:multiLevelType w:val="hybridMultilevel"/>
    <w:tmpl w:val="96A0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B4D0A"/>
    <w:multiLevelType w:val="hybridMultilevel"/>
    <w:tmpl w:val="8B06E19E"/>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48D4AA4"/>
    <w:multiLevelType w:val="hybridMultilevel"/>
    <w:tmpl w:val="8C1C7526"/>
    <w:lvl w:ilvl="0" w:tplc="EA545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AB91B40"/>
    <w:multiLevelType w:val="hybridMultilevel"/>
    <w:tmpl w:val="5220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NDUyszA1NTQ0MzBX0lEKTi0uzszPAykwqQUApw12XSwAAAA="/>
  </w:docVars>
  <w:rsids>
    <w:rsidRoot w:val="002710D9"/>
    <w:rsid w:val="00004B27"/>
    <w:rsid w:val="00033D0A"/>
    <w:rsid w:val="0004205F"/>
    <w:rsid w:val="000570E0"/>
    <w:rsid w:val="00064588"/>
    <w:rsid w:val="00095B22"/>
    <w:rsid w:val="000C1B14"/>
    <w:rsid w:val="000C213A"/>
    <w:rsid w:val="000D1615"/>
    <w:rsid w:val="000F0A69"/>
    <w:rsid w:val="001129AD"/>
    <w:rsid w:val="00117553"/>
    <w:rsid w:val="001220C6"/>
    <w:rsid w:val="001246F6"/>
    <w:rsid w:val="001259FD"/>
    <w:rsid w:val="00126F29"/>
    <w:rsid w:val="001319F7"/>
    <w:rsid w:val="00133AB0"/>
    <w:rsid w:val="00134DC7"/>
    <w:rsid w:val="00143267"/>
    <w:rsid w:val="00163A95"/>
    <w:rsid w:val="001730F1"/>
    <w:rsid w:val="00174B26"/>
    <w:rsid w:val="0017766F"/>
    <w:rsid w:val="0018477B"/>
    <w:rsid w:val="0019278C"/>
    <w:rsid w:val="001A161A"/>
    <w:rsid w:val="001A4974"/>
    <w:rsid w:val="001C678D"/>
    <w:rsid w:val="001E7BF7"/>
    <w:rsid w:val="001F0D59"/>
    <w:rsid w:val="002171FE"/>
    <w:rsid w:val="0021745E"/>
    <w:rsid w:val="00264D62"/>
    <w:rsid w:val="002710D9"/>
    <w:rsid w:val="002732E9"/>
    <w:rsid w:val="00295BE0"/>
    <w:rsid w:val="002A0BD6"/>
    <w:rsid w:val="002A5E8B"/>
    <w:rsid w:val="002B47D3"/>
    <w:rsid w:val="002E6C0A"/>
    <w:rsid w:val="002F41A8"/>
    <w:rsid w:val="002F7F14"/>
    <w:rsid w:val="00300290"/>
    <w:rsid w:val="00322FF6"/>
    <w:rsid w:val="00323E19"/>
    <w:rsid w:val="00325FE0"/>
    <w:rsid w:val="00332AB4"/>
    <w:rsid w:val="00336178"/>
    <w:rsid w:val="0035545F"/>
    <w:rsid w:val="00386A9F"/>
    <w:rsid w:val="0038745D"/>
    <w:rsid w:val="003907B9"/>
    <w:rsid w:val="003B4BAF"/>
    <w:rsid w:val="003B7A87"/>
    <w:rsid w:val="003B7BA5"/>
    <w:rsid w:val="003D2423"/>
    <w:rsid w:val="003E44CE"/>
    <w:rsid w:val="00407885"/>
    <w:rsid w:val="004154E8"/>
    <w:rsid w:val="00416B5F"/>
    <w:rsid w:val="0041708F"/>
    <w:rsid w:val="00432677"/>
    <w:rsid w:val="00441520"/>
    <w:rsid w:val="0044550F"/>
    <w:rsid w:val="00452EA5"/>
    <w:rsid w:val="00462E00"/>
    <w:rsid w:val="00463EAE"/>
    <w:rsid w:val="00466A93"/>
    <w:rsid w:val="00483BFD"/>
    <w:rsid w:val="00492783"/>
    <w:rsid w:val="004D1293"/>
    <w:rsid w:val="004D42AF"/>
    <w:rsid w:val="004F5F12"/>
    <w:rsid w:val="004F7A85"/>
    <w:rsid w:val="00500298"/>
    <w:rsid w:val="005354F7"/>
    <w:rsid w:val="00540E9A"/>
    <w:rsid w:val="00540ED8"/>
    <w:rsid w:val="005477DB"/>
    <w:rsid w:val="00550B56"/>
    <w:rsid w:val="00561D6D"/>
    <w:rsid w:val="00562804"/>
    <w:rsid w:val="00567C30"/>
    <w:rsid w:val="005920B9"/>
    <w:rsid w:val="005B0989"/>
    <w:rsid w:val="005C24E3"/>
    <w:rsid w:val="005D192A"/>
    <w:rsid w:val="005D2948"/>
    <w:rsid w:val="005D3FE8"/>
    <w:rsid w:val="005F2B0C"/>
    <w:rsid w:val="005F33A2"/>
    <w:rsid w:val="00604809"/>
    <w:rsid w:val="00620E40"/>
    <w:rsid w:val="00624B8A"/>
    <w:rsid w:val="006258B9"/>
    <w:rsid w:val="00633006"/>
    <w:rsid w:val="00633C4F"/>
    <w:rsid w:val="00633FFC"/>
    <w:rsid w:val="006363F7"/>
    <w:rsid w:val="00640668"/>
    <w:rsid w:val="00647D36"/>
    <w:rsid w:val="00657C86"/>
    <w:rsid w:val="00666C1D"/>
    <w:rsid w:val="006812EE"/>
    <w:rsid w:val="00696A7A"/>
    <w:rsid w:val="006A060A"/>
    <w:rsid w:val="006B17F4"/>
    <w:rsid w:val="006C3861"/>
    <w:rsid w:val="006C4800"/>
    <w:rsid w:val="006D37E7"/>
    <w:rsid w:val="006D5D42"/>
    <w:rsid w:val="006D7FFA"/>
    <w:rsid w:val="006E2519"/>
    <w:rsid w:val="007022C8"/>
    <w:rsid w:val="00705274"/>
    <w:rsid w:val="00717F7C"/>
    <w:rsid w:val="0072136B"/>
    <w:rsid w:val="00734BD4"/>
    <w:rsid w:val="00735458"/>
    <w:rsid w:val="00747503"/>
    <w:rsid w:val="00751F68"/>
    <w:rsid w:val="00754627"/>
    <w:rsid w:val="00767394"/>
    <w:rsid w:val="007840FD"/>
    <w:rsid w:val="007860FE"/>
    <w:rsid w:val="00791A91"/>
    <w:rsid w:val="00797F67"/>
    <w:rsid w:val="007A0BDD"/>
    <w:rsid w:val="007A33BF"/>
    <w:rsid w:val="007B2A4D"/>
    <w:rsid w:val="007C4F16"/>
    <w:rsid w:val="007C60AC"/>
    <w:rsid w:val="007D18EE"/>
    <w:rsid w:val="0080740E"/>
    <w:rsid w:val="008109AC"/>
    <w:rsid w:val="00813FB1"/>
    <w:rsid w:val="0081656F"/>
    <w:rsid w:val="0082088B"/>
    <w:rsid w:val="00830891"/>
    <w:rsid w:val="00832F1E"/>
    <w:rsid w:val="00865182"/>
    <w:rsid w:val="008B2A99"/>
    <w:rsid w:val="008C13CE"/>
    <w:rsid w:val="008C2E91"/>
    <w:rsid w:val="008C3855"/>
    <w:rsid w:val="008C67B6"/>
    <w:rsid w:val="008D3C04"/>
    <w:rsid w:val="008D7768"/>
    <w:rsid w:val="008E4136"/>
    <w:rsid w:val="008E4F27"/>
    <w:rsid w:val="008F0521"/>
    <w:rsid w:val="008F5ADD"/>
    <w:rsid w:val="0090024A"/>
    <w:rsid w:val="00917990"/>
    <w:rsid w:val="00922365"/>
    <w:rsid w:val="00935703"/>
    <w:rsid w:val="00936E44"/>
    <w:rsid w:val="009541B5"/>
    <w:rsid w:val="009672B7"/>
    <w:rsid w:val="00992757"/>
    <w:rsid w:val="009A4C1A"/>
    <w:rsid w:val="009A5D56"/>
    <w:rsid w:val="009A5DB3"/>
    <w:rsid w:val="009C68A7"/>
    <w:rsid w:val="009D601E"/>
    <w:rsid w:val="009F04E5"/>
    <w:rsid w:val="009F104E"/>
    <w:rsid w:val="009F13E9"/>
    <w:rsid w:val="00A0677E"/>
    <w:rsid w:val="00A20682"/>
    <w:rsid w:val="00A26CAE"/>
    <w:rsid w:val="00A42502"/>
    <w:rsid w:val="00A430FC"/>
    <w:rsid w:val="00A45268"/>
    <w:rsid w:val="00A52C3C"/>
    <w:rsid w:val="00A55300"/>
    <w:rsid w:val="00A5679D"/>
    <w:rsid w:val="00A625FF"/>
    <w:rsid w:val="00A66922"/>
    <w:rsid w:val="00A750EB"/>
    <w:rsid w:val="00A97E55"/>
    <w:rsid w:val="00AB423D"/>
    <w:rsid w:val="00AE7DF8"/>
    <w:rsid w:val="00AF1DED"/>
    <w:rsid w:val="00AF3694"/>
    <w:rsid w:val="00B03B18"/>
    <w:rsid w:val="00B045DB"/>
    <w:rsid w:val="00B15132"/>
    <w:rsid w:val="00B16DA1"/>
    <w:rsid w:val="00B23AF4"/>
    <w:rsid w:val="00B25E5C"/>
    <w:rsid w:val="00B43073"/>
    <w:rsid w:val="00B7156B"/>
    <w:rsid w:val="00B75893"/>
    <w:rsid w:val="00B9667E"/>
    <w:rsid w:val="00BA4863"/>
    <w:rsid w:val="00BA7B05"/>
    <w:rsid w:val="00BB7212"/>
    <w:rsid w:val="00BE3823"/>
    <w:rsid w:val="00BF73F6"/>
    <w:rsid w:val="00C02B76"/>
    <w:rsid w:val="00C25434"/>
    <w:rsid w:val="00C36649"/>
    <w:rsid w:val="00C418B6"/>
    <w:rsid w:val="00C6043A"/>
    <w:rsid w:val="00C7079D"/>
    <w:rsid w:val="00C73B1E"/>
    <w:rsid w:val="00C76E4E"/>
    <w:rsid w:val="00C858E9"/>
    <w:rsid w:val="00C86491"/>
    <w:rsid w:val="00CA5C4C"/>
    <w:rsid w:val="00CA7DE5"/>
    <w:rsid w:val="00CC051D"/>
    <w:rsid w:val="00CC4BC3"/>
    <w:rsid w:val="00CF376D"/>
    <w:rsid w:val="00CF427F"/>
    <w:rsid w:val="00CF50D9"/>
    <w:rsid w:val="00CF621F"/>
    <w:rsid w:val="00CF7A03"/>
    <w:rsid w:val="00D1270E"/>
    <w:rsid w:val="00D17DD4"/>
    <w:rsid w:val="00D209EE"/>
    <w:rsid w:val="00D37001"/>
    <w:rsid w:val="00D471A1"/>
    <w:rsid w:val="00D604D0"/>
    <w:rsid w:val="00D747A4"/>
    <w:rsid w:val="00D748AD"/>
    <w:rsid w:val="00D93FBA"/>
    <w:rsid w:val="00DA3271"/>
    <w:rsid w:val="00DB6589"/>
    <w:rsid w:val="00DC682F"/>
    <w:rsid w:val="00DC77C9"/>
    <w:rsid w:val="00DE3194"/>
    <w:rsid w:val="00DF07E0"/>
    <w:rsid w:val="00DF5AE7"/>
    <w:rsid w:val="00DF754A"/>
    <w:rsid w:val="00E00ADE"/>
    <w:rsid w:val="00E105FE"/>
    <w:rsid w:val="00E12486"/>
    <w:rsid w:val="00E12E8D"/>
    <w:rsid w:val="00E30953"/>
    <w:rsid w:val="00E54608"/>
    <w:rsid w:val="00E62059"/>
    <w:rsid w:val="00E651AD"/>
    <w:rsid w:val="00E8211C"/>
    <w:rsid w:val="00E92E10"/>
    <w:rsid w:val="00EA5AB0"/>
    <w:rsid w:val="00EB2010"/>
    <w:rsid w:val="00ED3C7F"/>
    <w:rsid w:val="00ED69CB"/>
    <w:rsid w:val="00EE408B"/>
    <w:rsid w:val="00EF306B"/>
    <w:rsid w:val="00F17D18"/>
    <w:rsid w:val="00F2680F"/>
    <w:rsid w:val="00F418FD"/>
    <w:rsid w:val="00F447C9"/>
    <w:rsid w:val="00F55F81"/>
    <w:rsid w:val="00F5787E"/>
    <w:rsid w:val="00F57A2F"/>
    <w:rsid w:val="00F627A2"/>
    <w:rsid w:val="00F63B7E"/>
    <w:rsid w:val="00F63EBE"/>
    <w:rsid w:val="00F71B71"/>
    <w:rsid w:val="00F75186"/>
    <w:rsid w:val="00F75599"/>
    <w:rsid w:val="00F86BEB"/>
    <w:rsid w:val="00F9562A"/>
    <w:rsid w:val="00FA411A"/>
    <w:rsid w:val="00FA48B8"/>
    <w:rsid w:val="00FA586F"/>
    <w:rsid w:val="00FA6ED9"/>
    <w:rsid w:val="00FC4B4A"/>
    <w:rsid w:val="00FD36FC"/>
    <w:rsid w:val="00FE4F3A"/>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FABB"/>
  <w15:chartTrackingRefBased/>
  <w15:docId w15:val="{2F26A31B-E7E3-4F55-A59C-5395930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C86"/>
    <w:rPr>
      <w:color w:val="0563C1" w:themeColor="hyperlink"/>
      <w:u w:val="single"/>
    </w:rPr>
  </w:style>
  <w:style w:type="character" w:styleId="UnresolvedMention">
    <w:name w:val="Unresolved Mention"/>
    <w:basedOn w:val="DefaultParagraphFont"/>
    <w:uiPriority w:val="99"/>
    <w:semiHidden/>
    <w:unhideWhenUsed/>
    <w:rsid w:val="00657C86"/>
    <w:rPr>
      <w:color w:val="605E5C"/>
      <w:shd w:val="clear" w:color="auto" w:fill="E1DFDD"/>
    </w:rPr>
  </w:style>
  <w:style w:type="paragraph" w:styleId="ListParagraph">
    <w:name w:val="List Paragraph"/>
    <w:basedOn w:val="Normal"/>
    <w:uiPriority w:val="34"/>
    <w:qFormat/>
    <w:rsid w:val="001259FD"/>
    <w:pPr>
      <w:ind w:left="720"/>
      <w:contextualSpacing/>
    </w:pPr>
  </w:style>
  <w:style w:type="paragraph" w:customStyle="1" w:styleId="font8">
    <w:name w:val="font_8"/>
    <w:basedOn w:val="Normal"/>
    <w:rsid w:val="009F1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9F13E9"/>
  </w:style>
  <w:style w:type="paragraph" w:styleId="Header">
    <w:name w:val="header"/>
    <w:basedOn w:val="Normal"/>
    <w:link w:val="HeaderChar"/>
    <w:uiPriority w:val="99"/>
    <w:unhideWhenUsed/>
    <w:rsid w:val="0056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30"/>
  </w:style>
  <w:style w:type="paragraph" w:styleId="Footer">
    <w:name w:val="footer"/>
    <w:basedOn w:val="Normal"/>
    <w:link w:val="FooterChar"/>
    <w:uiPriority w:val="99"/>
    <w:unhideWhenUsed/>
    <w:rsid w:val="0056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210">
      <w:bodyDiv w:val="1"/>
      <w:marLeft w:val="0"/>
      <w:marRight w:val="0"/>
      <w:marTop w:val="0"/>
      <w:marBottom w:val="0"/>
      <w:divBdr>
        <w:top w:val="none" w:sz="0" w:space="0" w:color="auto"/>
        <w:left w:val="none" w:sz="0" w:space="0" w:color="auto"/>
        <w:bottom w:val="none" w:sz="0" w:space="0" w:color="auto"/>
        <w:right w:val="none" w:sz="0" w:space="0" w:color="auto"/>
      </w:divBdr>
      <w:divsChild>
        <w:div w:id="1081441154">
          <w:marLeft w:val="0"/>
          <w:marRight w:val="0"/>
          <w:marTop w:val="420"/>
          <w:marBottom w:val="555"/>
          <w:divBdr>
            <w:top w:val="none" w:sz="0" w:space="0" w:color="auto"/>
            <w:left w:val="none" w:sz="0" w:space="0" w:color="auto"/>
            <w:bottom w:val="none" w:sz="0" w:space="0" w:color="auto"/>
            <w:right w:val="none" w:sz="0" w:space="0" w:color="auto"/>
          </w:divBdr>
        </w:div>
      </w:divsChild>
    </w:div>
    <w:div w:id="1190680436">
      <w:bodyDiv w:val="1"/>
      <w:marLeft w:val="0"/>
      <w:marRight w:val="0"/>
      <w:marTop w:val="0"/>
      <w:marBottom w:val="0"/>
      <w:divBdr>
        <w:top w:val="none" w:sz="0" w:space="0" w:color="auto"/>
        <w:left w:val="none" w:sz="0" w:space="0" w:color="auto"/>
        <w:bottom w:val="none" w:sz="0" w:space="0" w:color="auto"/>
        <w:right w:val="none" w:sz="0" w:space="0" w:color="auto"/>
      </w:divBdr>
      <w:divsChild>
        <w:div w:id="2094155847">
          <w:marLeft w:val="0"/>
          <w:marRight w:val="0"/>
          <w:marTop w:val="420"/>
          <w:marBottom w:val="555"/>
          <w:divBdr>
            <w:top w:val="none" w:sz="0" w:space="0" w:color="auto"/>
            <w:left w:val="none" w:sz="0" w:space="0" w:color="auto"/>
            <w:bottom w:val="none" w:sz="0" w:space="0" w:color="auto"/>
            <w:right w:val="none" w:sz="0" w:space="0" w:color="auto"/>
          </w:divBdr>
        </w:div>
      </w:divsChild>
    </w:div>
    <w:div w:id="1863275865">
      <w:bodyDiv w:val="1"/>
      <w:marLeft w:val="0"/>
      <w:marRight w:val="0"/>
      <w:marTop w:val="0"/>
      <w:marBottom w:val="0"/>
      <w:divBdr>
        <w:top w:val="none" w:sz="0" w:space="0" w:color="auto"/>
        <w:left w:val="none" w:sz="0" w:space="0" w:color="auto"/>
        <w:bottom w:val="none" w:sz="0" w:space="0" w:color="auto"/>
        <w:right w:val="none" w:sz="0" w:space="0" w:color="auto"/>
      </w:divBdr>
      <w:divsChild>
        <w:div w:id="1649938850">
          <w:marLeft w:val="0"/>
          <w:marRight w:val="0"/>
          <w:marTop w:val="0"/>
          <w:marBottom w:val="120"/>
          <w:divBdr>
            <w:top w:val="none" w:sz="0" w:space="0" w:color="auto"/>
            <w:left w:val="none" w:sz="0" w:space="0" w:color="auto"/>
            <w:bottom w:val="none" w:sz="0" w:space="0" w:color="auto"/>
            <w:right w:val="none" w:sz="0" w:space="0" w:color="auto"/>
          </w:divBdr>
        </w:div>
        <w:div w:id="1205409836">
          <w:marLeft w:val="0"/>
          <w:marRight w:val="0"/>
          <w:marTop w:val="0"/>
          <w:marBottom w:val="0"/>
          <w:divBdr>
            <w:top w:val="none" w:sz="0" w:space="0" w:color="auto"/>
            <w:left w:val="none" w:sz="0" w:space="0" w:color="auto"/>
            <w:bottom w:val="none" w:sz="0" w:space="0" w:color="auto"/>
            <w:right w:val="none" w:sz="0" w:space="0" w:color="auto"/>
          </w:divBdr>
          <w:divsChild>
            <w:div w:id="228466725">
              <w:marLeft w:val="0"/>
              <w:marRight w:val="0"/>
              <w:marTop w:val="0"/>
              <w:marBottom w:val="0"/>
              <w:divBdr>
                <w:top w:val="none" w:sz="0" w:space="0" w:color="auto"/>
                <w:left w:val="none" w:sz="0" w:space="0" w:color="auto"/>
                <w:bottom w:val="none" w:sz="0" w:space="0" w:color="auto"/>
                <w:right w:val="none" w:sz="0" w:space="0" w:color="auto"/>
              </w:divBdr>
              <w:divsChild>
                <w:div w:id="506755211">
                  <w:marLeft w:val="0"/>
                  <w:marRight w:val="0"/>
                  <w:marTop w:val="0"/>
                  <w:marBottom w:val="0"/>
                  <w:divBdr>
                    <w:top w:val="none" w:sz="0" w:space="0" w:color="auto"/>
                    <w:left w:val="none" w:sz="0" w:space="0" w:color="auto"/>
                    <w:bottom w:val="none" w:sz="0" w:space="0" w:color="auto"/>
                    <w:right w:val="none" w:sz="0" w:space="0" w:color="auto"/>
                  </w:divBdr>
                  <w:divsChild>
                    <w:div w:id="284892396">
                      <w:marLeft w:val="0"/>
                      <w:marRight w:val="0"/>
                      <w:marTop w:val="0"/>
                      <w:marBottom w:val="0"/>
                      <w:divBdr>
                        <w:top w:val="none" w:sz="0" w:space="0" w:color="auto"/>
                        <w:left w:val="none" w:sz="0" w:space="0" w:color="auto"/>
                        <w:bottom w:val="none" w:sz="0" w:space="0" w:color="auto"/>
                        <w:right w:val="none" w:sz="0" w:space="0" w:color="auto"/>
                      </w:divBdr>
                      <w:divsChild>
                        <w:div w:id="1951354371">
                          <w:marLeft w:val="0"/>
                          <w:marRight w:val="0"/>
                          <w:marTop w:val="0"/>
                          <w:marBottom w:val="0"/>
                          <w:divBdr>
                            <w:top w:val="none" w:sz="0" w:space="0" w:color="auto"/>
                            <w:left w:val="none" w:sz="0" w:space="0" w:color="auto"/>
                            <w:bottom w:val="none" w:sz="0" w:space="0" w:color="auto"/>
                            <w:right w:val="none" w:sz="0" w:space="0" w:color="auto"/>
                          </w:divBdr>
                        </w:div>
                        <w:div w:id="2022850940">
                          <w:marLeft w:val="0"/>
                          <w:marRight w:val="0"/>
                          <w:marTop w:val="0"/>
                          <w:marBottom w:val="75"/>
                          <w:divBdr>
                            <w:top w:val="none" w:sz="0" w:space="0" w:color="auto"/>
                            <w:left w:val="none" w:sz="0" w:space="0" w:color="auto"/>
                            <w:bottom w:val="none" w:sz="0" w:space="0" w:color="auto"/>
                            <w:right w:val="none" w:sz="0" w:space="0" w:color="auto"/>
                          </w:divBdr>
                        </w:div>
                        <w:div w:id="1367482365">
                          <w:marLeft w:val="0"/>
                          <w:marRight w:val="0"/>
                          <w:marTop w:val="0"/>
                          <w:marBottom w:val="675"/>
                          <w:divBdr>
                            <w:top w:val="none" w:sz="0" w:space="0" w:color="auto"/>
                            <w:left w:val="none" w:sz="0" w:space="0" w:color="auto"/>
                            <w:bottom w:val="none" w:sz="0" w:space="0" w:color="auto"/>
                            <w:right w:val="none" w:sz="0" w:space="0" w:color="auto"/>
                          </w:divBdr>
                        </w:div>
                        <w:div w:id="996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95437">
          <w:marLeft w:val="0"/>
          <w:marRight w:val="0"/>
          <w:marTop w:val="0"/>
          <w:marBottom w:val="0"/>
          <w:divBdr>
            <w:top w:val="none" w:sz="0" w:space="0" w:color="auto"/>
            <w:left w:val="none" w:sz="0" w:space="0" w:color="auto"/>
            <w:bottom w:val="none" w:sz="0" w:space="0" w:color="auto"/>
            <w:right w:val="none" w:sz="0" w:space="0" w:color="auto"/>
          </w:divBdr>
        </w:div>
        <w:div w:id="197074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243B-F92F-4D39-A691-EB54C394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Harvey</dc:creator>
  <cp:keywords/>
  <dc:description/>
  <cp:lastModifiedBy>Catherine Harvey</cp:lastModifiedBy>
  <cp:revision>144</cp:revision>
  <dcterms:created xsi:type="dcterms:W3CDTF">2020-04-25T14:28:00Z</dcterms:created>
  <dcterms:modified xsi:type="dcterms:W3CDTF">2020-04-25T17:35:00Z</dcterms:modified>
</cp:coreProperties>
</file>